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8F4"/>
  <w:body>
    <w:p w:rsidR="002C5512" w:rsidRPr="002C5512" w:rsidRDefault="002C5512" w:rsidP="002C5512">
      <w:pPr>
        <w:bidi/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C551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  <w:lang w:bidi="ar-IQ"/>
        </w:rPr>
        <w:t>السيرة الذاتيةالاكاديمية</w:t>
      </w:r>
    </w:p>
    <w:p w:rsidR="002C5512" w:rsidRDefault="00BF1361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noProof/>
          <w:sz w:val="36"/>
          <w:szCs w:val="36"/>
          <w:rtl/>
        </w:rPr>
        <w:pict>
          <v:rect id="Rectangle 6" o:spid="_x0000_s1026" style="position:absolute;left:0;text-align:left;margin-left:-11.5pt;margin-top:5.2pt;width:148.6pt;height:145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823b0b [1605]" strokeweight="1pt">
            <v:textbox>
              <w:txbxContent>
                <w:p w:rsidR="002C5512" w:rsidRPr="002C5512" w:rsidRDefault="00A61C38" w:rsidP="00A61C38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8"/>
                      <w:szCs w:val="48"/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B85011" wp14:editId="78E47BEE">
                        <wp:extent cx="1806831" cy="1439693"/>
                        <wp:effectExtent l="0" t="190500" r="0" b="160655"/>
                        <wp:docPr id="1" name="Picture 1" descr="C:\Users\USER\AppData\Local\Microsoft\Windows\Temporary Internet Files\Content.Word\٢٠١٧-١٢-٢٨-١٨-٤٧-٢٨-٣٩٣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Temporary Internet Files\Content.Word\٢٠١٧-١٢-٢٨-١٨-٤٧-٢٨-٣٩٣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857023" cy="1479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C5512">
        <w:rPr>
          <w:rFonts w:ascii="Times New Roman" w:hAnsi="Times New Roman" w:cs="Times New Roman" w:hint="cs"/>
          <w:sz w:val="36"/>
          <w:szCs w:val="36"/>
          <w:rtl/>
          <w:lang w:bidi="ar-IQ"/>
        </w:rPr>
        <w:t>(الاسم الرباعي)</w:t>
      </w:r>
    </w:p>
    <w:p w:rsidR="002C5512" w:rsidRPr="00EA2B21" w:rsidRDefault="00786385" w:rsidP="00EA2B21">
      <w:pPr>
        <w:bidi/>
        <w:rPr>
          <w:rFonts w:ascii="Arial Black" w:hAnsi="Arial Black" w:cs="Times New Roman"/>
          <w:b/>
          <w:bCs/>
          <w:sz w:val="36"/>
          <w:szCs w:val="36"/>
          <w:rtl/>
          <w:lang w:bidi="ar-IQ"/>
        </w:rPr>
      </w:pPr>
      <w:r w:rsidRPr="00EA2B21">
        <w:rPr>
          <w:rFonts w:ascii="Arial Black" w:hAnsi="Arial Black" w:cs="Times New Roman"/>
          <w:b/>
          <w:bCs/>
          <w:sz w:val="36"/>
          <w:szCs w:val="36"/>
          <w:rtl/>
          <w:lang w:bidi="ar-IQ"/>
        </w:rPr>
        <w:t>زينب علوان مكاوي حسين</w:t>
      </w:r>
    </w:p>
    <w:p w:rsidR="00492843" w:rsidRDefault="00492843" w:rsidP="002C5512">
      <w:pPr>
        <w:bidi/>
        <w:jc w:val="center"/>
        <w:rPr>
          <w:rFonts w:ascii="Times New Roman" w:hAnsi="Times New Roman" w:cs="Times New Roman" w:hint="cs"/>
          <w:sz w:val="36"/>
          <w:szCs w:val="36"/>
          <w:rtl/>
          <w:lang w:bidi="ar-IQ"/>
        </w:rPr>
      </w:pPr>
    </w:p>
    <w:p w:rsidR="00DD7B64" w:rsidRDefault="00DD7B64" w:rsidP="002C5512">
      <w:pPr>
        <w:pStyle w:val="ListParagraph"/>
        <w:numPr>
          <w:ilvl w:val="0"/>
          <w:numId w:val="1"/>
        </w:numPr>
        <w:bidi/>
        <w:ind w:left="-138" w:hanging="142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المعلومات الشخصية:</w:t>
      </w:r>
    </w:p>
    <w:p w:rsidR="00627871" w:rsidRPr="00627871" w:rsidRDefault="00627871" w:rsidP="00627871">
      <w:pPr>
        <w:pStyle w:val="ListParagraph"/>
        <w:bidi/>
        <w:ind w:left="-13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  <w:r w:rsidRPr="00627871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الاسم : زينب علوان مكاوي حسين</w:t>
      </w:r>
    </w:p>
    <w:p w:rsidR="00627871" w:rsidRPr="00627871" w:rsidRDefault="00627871" w:rsidP="00627871">
      <w:pPr>
        <w:pStyle w:val="ListParagraph"/>
        <w:bidi/>
        <w:ind w:left="-13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  <w:r w:rsidRPr="00627871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التولد : بغداد/1986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اللقب العلمي :مدرس مساعد</w:t>
      </w:r>
      <w:bookmarkStart w:id="0" w:name="_GoBack"/>
      <w:bookmarkEnd w:id="0"/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الجامعة :بغداد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الدائرة :مركز بحوث ومتحف التاريخ الطبيعي 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القسم :الفقريات 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تاريخ التعيين :18/3/2012</w:t>
      </w: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المؤهلات الاكاديمية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27871" w:rsidRPr="004047B3" w:rsidRDefault="004047B3" w:rsidP="004047B3">
      <w:pPr>
        <w:bidi/>
        <w:spacing w:after="200" w:line="276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</w:t>
      </w:r>
      <w:r w:rsidR="00627871" w:rsidRPr="004047B3">
        <w:rPr>
          <w:rFonts w:hint="cs"/>
          <w:b/>
          <w:bCs/>
          <w:sz w:val="36"/>
          <w:szCs w:val="36"/>
          <w:rtl/>
          <w:lang w:bidi="ar-IQ"/>
        </w:rPr>
        <w:t xml:space="preserve">البكالوريوس / طب وجراحة بيطرية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>
        <w:rPr>
          <w:rFonts w:hint="cs"/>
          <w:b/>
          <w:bCs/>
          <w:sz w:val="36"/>
          <w:szCs w:val="36"/>
          <w:rtl/>
          <w:lang w:bidi="ar-IQ"/>
        </w:rPr>
        <w:t>2008-2009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الجامعة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بغداد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4047B3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</w:p>
    <w:p w:rsidR="002A218A" w:rsidRDefault="002A218A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2A218A" w:rsidRDefault="002A218A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627871" w:rsidRPr="005F1D66" w:rsidRDefault="00627871" w:rsidP="002A218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627871" w:rsidRPr="005F1D66" w:rsidRDefault="00627871" w:rsidP="002A218A">
      <w:pPr>
        <w:pStyle w:val="ListParagraph"/>
        <w:bidi/>
        <w:spacing w:after="200" w:line="276" w:lineRule="auto"/>
        <w:ind w:left="502"/>
        <w:jc w:val="both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</w:t>
      </w:r>
      <w:r w:rsidR="004047B3">
        <w:rPr>
          <w:rFonts w:hint="cs"/>
          <w:b/>
          <w:bCs/>
          <w:sz w:val="36"/>
          <w:szCs w:val="36"/>
          <w:rtl/>
          <w:lang w:bidi="ar-IQ"/>
        </w:rPr>
        <w:t>2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الماجستير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العام :</w:t>
      </w:r>
      <w:r>
        <w:rPr>
          <w:rFonts w:hint="cs"/>
          <w:b/>
          <w:bCs/>
          <w:sz w:val="36"/>
          <w:szCs w:val="36"/>
          <w:rtl/>
          <w:lang w:bidi="ar-IQ"/>
        </w:rPr>
        <w:t>طب وجراحة بيطرية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الدقيق :</w:t>
      </w:r>
      <w:r>
        <w:rPr>
          <w:rFonts w:hint="cs"/>
          <w:b/>
          <w:bCs/>
          <w:sz w:val="36"/>
          <w:szCs w:val="36"/>
          <w:rtl/>
          <w:lang w:bidi="ar-IQ"/>
        </w:rPr>
        <w:t>الطفيليات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>
        <w:rPr>
          <w:rFonts w:hint="cs"/>
          <w:b/>
          <w:bCs/>
          <w:sz w:val="36"/>
          <w:szCs w:val="36"/>
          <w:rtl/>
          <w:lang w:bidi="ar-IQ"/>
        </w:rPr>
        <w:t>12/1/2017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الجامعة : بغداد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</w:p>
    <w:p w:rsidR="00627871" w:rsidRDefault="00627871" w:rsidP="00627871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تاريخ الحصول </w:t>
      </w:r>
      <w:r>
        <w:rPr>
          <w:rFonts w:hint="cs"/>
          <w:b/>
          <w:bCs/>
          <w:sz w:val="36"/>
          <w:szCs w:val="36"/>
          <w:rtl/>
          <w:lang w:bidi="ar-IQ"/>
        </w:rPr>
        <w:t>اللقب :12/1/2017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2A218A" w:rsidRDefault="002A218A" w:rsidP="002A218A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عنوان رسالة الماجستير :ٍ</w:t>
      </w:r>
    </w:p>
    <w:p w:rsidR="002A218A" w:rsidRPr="005F1D66" w:rsidRDefault="002A218A" w:rsidP="002A218A">
      <w:pPr>
        <w:pStyle w:val="ListParagraph"/>
        <w:ind w:left="108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Survey of the intestinal protozoa in sheep, handlers and drinking water in </w:t>
      </w:r>
      <w:r w:rsidR="00B464B0">
        <w:rPr>
          <w:b/>
          <w:bCs/>
          <w:sz w:val="36"/>
          <w:szCs w:val="36"/>
          <w:lang w:bidi="ar-IQ"/>
        </w:rPr>
        <w:t>waist</w:t>
      </w:r>
      <w:r>
        <w:rPr>
          <w:b/>
          <w:bCs/>
          <w:sz w:val="36"/>
          <w:szCs w:val="36"/>
          <w:lang w:bidi="ar-IQ"/>
        </w:rPr>
        <w:t xml:space="preserve"> province/ Iraq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2A218A" w:rsidRDefault="002A218A" w:rsidP="002A218A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="00627871" w:rsidRPr="002A218A">
        <w:rPr>
          <w:rFonts w:hint="cs"/>
          <w:b/>
          <w:bCs/>
          <w:sz w:val="36"/>
          <w:szCs w:val="36"/>
          <w:rtl/>
          <w:lang w:bidi="ar-IQ"/>
        </w:rPr>
        <w:t xml:space="preserve">حالياً طالبة دكتوراة </w:t>
      </w:r>
    </w:p>
    <w:p w:rsidR="00627871" w:rsidRPr="00F5047C" w:rsidRDefault="00627871" w:rsidP="00627871">
      <w:pPr>
        <w:ind w:left="284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الاختصاص العام :طب وجراحة بيطرية </w:t>
      </w:r>
    </w:p>
    <w:p w:rsidR="00627871" w:rsidRPr="00F5047C" w:rsidRDefault="00627871" w:rsidP="00627871">
      <w:pPr>
        <w:ind w:left="284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الاختصاص الدقيق :الطفيليات</w:t>
      </w:r>
    </w:p>
    <w:p w:rsidR="00627871" w:rsidRPr="00F5047C" w:rsidRDefault="00627871" w:rsidP="00627871">
      <w:pPr>
        <w:ind w:left="426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الجامعة : بغداد </w:t>
      </w:r>
    </w:p>
    <w:p w:rsidR="00627871" w:rsidRDefault="00627871" w:rsidP="00627871">
      <w:pPr>
        <w:ind w:left="567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الكلية : الطب البيطري</w:t>
      </w:r>
    </w:p>
    <w:p w:rsidR="002A218A" w:rsidRDefault="002A218A" w:rsidP="002A218A">
      <w:pPr>
        <w:ind w:left="567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عنوان اطروحة الدكتوراة:</w:t>
      </w:r>
    </w:p>
    <w:p w:rsidR="00EA2B21" w:rsidRPr="00EA2B21" w:rsidRDefault="00EA2B21" w:rsidP="00EA2B21">
      <w:pPr>
        <w:ind w:left="567"/>
        <w:jc w:val="center"/>
        <w:rPr>
          <w:b/>
          <w:bCs/>
          <w:sz w:val="36"/>
          <w:szCs w:val="36"/>
          <w:rtl/>
          <w:lang w:bidi="ar-IQ"/>
        </w:rPr>
      </w:pPr>
      <w:r w:rsidRPr="00EA2B21">
        <w:rPr>
          <w:b/>
          <w:bCs/>
          <w:sz w:val="36"/>
          <w:szCs w:val="36"/>
          <w:lang w:bidi="ar-IQ"/>
        </w:rPr>
        <w:t>Prevalence of intestinal protozoa  and genotyping of</w:t>
      </w:r>
      <w:r w:rsidRPr="00EA2B21">
        <w:rPr>
          <w:b/>
          <w:bCs/>
          <w:i/>
          <w:iCs/>
          <w:sz w:val="36"/>
          <w:szCs w:val="36"/>
          <w:lang w:bidi="ar-IQ"/>
        </w:rPr>
        <w:t xml:space="preserve"> Giardia </w:t>
      </w:r>
      <w:proofErr w:type="spellStart"/>
      <w:r w:rsidRPr="00EA2B21">
        <w:rPr>
          <w:b/>
          <w:bCs/>
          <w:i/>
          <w:iCs/>
          <w:sz w:val="36"/>
          <w:szCs w:val="36"/>
          <w:lang w:bidi="ar-IQ"/>
        </w:rPr>
        <w:t>duodenalis</w:t>
      </w:r>
      <w:proofErr w:type="spellEnd"/>
      <w:r>
        <w:rPr>
          <w:b/>
          <w:bCs/>
          <w:sz w:val="36"/>
          <w:szCs w:val="36"/>
          <w:lang w:bidi="ar-IQ"/>
        </w:rPr>
        <w:t xml:space="preserve"> </w:t>
      </w:r>
      <w:r w:rsidRPr="00EA2B21">
        <w:rPr>
          <w:b/>
          <w:bCs/>
          <w:sz w:val="36"/>
          <w:szCs w:val="36"/>
          <w:lang w:bidi="ar-IQ"/>
        </w:rPr>
        <w:t>i</w:t>
      </w:r>
      <w:r>
        <w:rPr>
          <w:b/>
          <w:bCs/>
          <w:sz w:val="36"/>
          <w:szCs w:val="36"/>
          <w:lang w:bidi="ar-IQ"/>
        </w:rPr>
        <w:t xml:space="preserve">n cattle in some areas of </w:t>
      </w:r>
      <w:proofErr w:type="spellStart"/>
      <w:r>
        <w:rPr>
          <w:b/>
          <w:bCs/>
          <w:sz w:val="36"/>
          <w:szCs w:val="36"/>
          <w:lang w:bidi="ar-IQ"/>
        </w:rPr>
        <w:t>Wasit</w:t>
      </w:r>
      <w:proofErr w:type="spellEnd"/>
      <w:r>
        <w:rPr>
          <w:b/>
          <w:bCs/>
          <w:sz w:val="36"/>
          <w:szCs w:val="36"/>
          <w:lang w:bidi="ar-IQ"/>
        </w:rPr>
        <w:t xml:space="preserve"> </w:t>
      </w:r>
      <w:r w:rsidRPr="00EA2B21">
        <w:rPr>
          <w:b/>
          <w:bCs/>
          <w:sz w:val="36"/>
          <w:szCs w:val="36"/>
          <w:lang w:bidi="ar-IQ"/>
        </w:rPr>
        <w:t>province</w:t>
      </w:r>
    </w:p>
    <w:p w:rsidR="002A218A" w:rsidRPr="00F5047C" w:rsidRDefault="002A218A" w:rsidP="002A218A">
      <w:pPr>
        <w:ind w:left="567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2C5512" w:rsidRPr="005A7D5A" w:rsidRDefault="002C5512" w:rsidP="00627871">
      <w:pPr>
        <w:bidi/>
        <w:rPr>
          <w:rFonts w:ascii="Times New Roman" w:hAnsi="Times New Roman" w:cs="Times New Roman"/>
          <w:sz w:val="16"/>
          <w:szCs w:val="16"/>
          <w:lang w:bidi="ar-IQ"/>
        </w:rPr>
      </w:pPr>
    </w:p>
    <w:p w:rsidR="00DD7B64" w:rsidRPr="005A7D5A" w:rsidRDefault="00DD7B64" w:rsidP="00627871">
      <w:pPr>
        <w:pStyle w:val="ListParagraph"/>
        <w:numPr>
          <w:ilvl w:val="0"/>
          <w:numId w:val="1"/>
        </w:numPr>
        <w:bidi/>
        <w:ind w:left="4" w:hanging="283"/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lastRenderedPageBreak/>
        <w:t xml:space="preserve">عنوان الوظيفية الحالية 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DD7B64" w:rsidRPr="00DF3C81" w:rsidRDefault="00DF3C81" w:rsidP="002C5512">
      <w:pPr>
        <w:bidi/>
        <w:jc w:val="both"/>
        <w:rPr>
          <w:rFonts w:ascii="Times New Roman" w:hAnsi="Times New Roman" w:cs="Times New Roman"/>
          <w:color w:val="000000" w:themeColor="text1"/>
          <w:sz w:val="36"/>
          <w:szCs w:val="36"/>
          <w:rtl/>
          <w:lang w:bidi="ar-IQ"/>
        </w:rPr>
      </w:pPr>
      <w:r w:rsidRPr="00DF3C81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>مدرس جامعي</w:t>
      </w:r>
      <w:r w:rsidR="00F00AD2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 xml:space="preserve"> في 12/1/2017</w:t>
      </w:r>
      <w:r w:rsidRPr="00DF3C81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 xml:space="preserve"> على ملاك مركز بحوث ومتحف التاريخ الطبيعي</w:t>
      </w:r>
      <w:r w:rsidR="00B464B0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>/ جامعة بغداد.</w:t>
      </w:r>
    </w:p>
    <w:p w:rsidR="00853984" w:rsidRPr="00DF3C81" w:rsidRDefault="00853984" w:rsidP="00853984">
      <w:pPr>
        <w:bidi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bidi="ar-IQ"/>
        </w:rPr>
      </w:pP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الوظائف السابقة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DD7B64" w:rsidRDefault="00804215" w:rsidP="002C5512">
      <w:pPr>
        <w:bidi/>
        <w:ind w:left="4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طبيب بيطري مقيم في المستوصف البيطري في قضاء الصويرة /واسط</w:t>
      </w:r>
    </w:p>
    <w:p w:rsidR="002C5512" w:rsidRPr="005A7D5A" w:rsidRDefault="002C5512" w:rsidP="002C5512">
      <w:pPr>
        <w:bidi/>
        <w:ind w:left="4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650857" w:rsidRDefault="00A847FF" w:rsidP="00650857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</w:t>
      </w:r>
      <w:r w:rsidR="00B12847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تكريم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المهني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50857" w:rsidRPr="00A00E0A" w:rsidRDefault="00A00E0A" w:rsidP="00650857">
      <w:pPr>
        <w:pStyle w:val="ListParagraph"/>
        <w:bidi/>
        <w:ind w:left="4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 w:rsidRPr="00A00E0A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الشكر والتقدير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>1-شكر وتقدير من السيد رئيس جامعة بغداد للنشرفي مجلة عالمية</w:t>
      </w: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ضمن مستوعبات ثومسن.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 للدور المتميز في اكمال ملف تقويم الاداء .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تقديرا ًلجهود المبذولة في انجاح الندوة العلمية الموسومة (حماية طائر الفلامنكو في اهوارنا  واهميتة في التنمية البيئية  المستدامة).</w:t>
      </w:r>
    </w:p>
    <w:p w:rsidR="00A00E0A" w:rsidRPr="00BE0355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4-شهادة تقديرية من</w:t>
      </w:r>
      <w:r w:rsidRPr="0034372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 xml:space="preserve">السيد مدير </w:t>
      </w:r>
      <w:r>
        <w:rPr>
          <w:rFonts w:hint="cs"/>
          <w:b/>
          <w:bCs/>
          <w:sz w:val="36"/>
          <w:szCs w:val="36"/>
          <w:rtl/>
          <w:lang w:bidi="ar-IQ"/>
        </w:rPr>
        <w:t>مركز بحوث  ومتحف التاريخ الطبيعي تقديرا وتثميناً  للمشاركة الفاعلة في انجاح الندوة العلمية التي اقامها مركز بحوث ومتحف التاريخ الطبيعي والموسومة (  التنوع الاحيائي والتوازن البيئي في العراق ).</w:t>
      </w:r>
    </w:p>
    <w:p w:rsidR="00A00E0A" w:rsidRDefault="00A00E0A" w:rsidP="00A00E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A00E0A" w:rsidRPr="00A00E0A" w:rsidRDefault="00A00E0A" w:rsidP="00A00E0A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483AF1" w:rsidRPr="00650857" w:rsidRDefault="00650857" w:rsidP="00650857">
      <w:pPr>
        <w:pStyle w:val="ListParagraph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lastRenderedPageBreak/>
        <w:t>6</w:t>
      </w:r>
      <w:r w:rsidRPr="0065085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-</w:t>
      </w:r>
      <w:r w:rsidR="0030394E" w:rsidRPr="0065085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الأبحاث:</w:t>
      </w:r>
    </w:p>
    <w:p w:rsidR="00736942" w:rsidRPr="00736942" w:rsidRDefault="00736942" w:rsidP="00736942">
      <w:pPr>
        <w:pStyle w:val="ListParagraph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</w:p>
    <w:p w:rsidR="00804215" w:rsidRPr="00DA512D" w:rsidRDefault="00804215" w:rsidP="00804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64DAA">
        <w:rPr>
          <w:rFonts w:asciiTheme="majorBidi" w:hAnsiTheme="majorBidi" w:cstheme="majorBidi"/>
          <w:b/>
          <w:bCs/>
          <w:color w:val="000000"/>
          <w:sz w:val="28"/>
          <w:szCs w:val="28"/>
        </w:rPr>
        <w:t>1-</w:t>
      </w:r>
      <w:r w:rsidRPr="00DA512D">
        <w:rPr>
          <w:rFonts w:asciiTheme="majorBidi" w:hAnsiTheme="majorBidi" w:cstheme="majorBidi"/>
          <w:b/>
          <w:bCs/>
          <w:color w:val="000000"/>
          <w:sz w:val="28"/>
          <w:szCs w:val="28"/>
        </w:rPr>
        <w:t>Pathogenic intestinal parasites found in fresh water of the Tigris River.</w:t>
      </w:r>
    </w:p>
    <w:p w:rsidR="00804215" w:rsidRPr="00DA512D" w:rsidRDefault="00804215" w:rsidP="00804215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Afkar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M.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Hadi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–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Zainab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A.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Makawi</w:t>
      </w:r>
      <w:proofErr w:type="spellEnd"/>
    </w:p>
    <w:p w:rsidR="00804215" w:rsidRPr="00DA512D" w:rsidRDefault="00804215" w:rsidP="00804215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A512D">
        <w:rPr>
          <w:rFonts w:asciiTheme="majorBidi" w:hAnsiTheme="majorBidi" w:cstheme="majorBidi"/>
          <w:b/>
          <w:bCs/>
          <w:sz w:val="28"/>
          <w:szCs w:val="28"/>
        </w:rPr>
        <w:t>Volume 17(11):608-619, 2013</w:t>
      </w:r>
    </w:p>
    <w:p w:rsidR="00964DAA" w:rsidRDefault="00964DAA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964DAA">
        <w:rPr>
          <w:rFonts w:asciiTheme="majorBidi" w:hAnsiTheme="majorBidi" w:cstheme="majorBidi"/>
          <w:b/>
          <w:bCs/>
          <w:sz w:val="28"/>
          <w:szCs w:val="28"/>
          <w:lang w:bidi="ar-IQ"/>
        </w:rPr>
        <w:t>2-</w:t>
      </w:r>
      <w:r w:rsidRPr="00964D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An Incidence of intestinal protozoa infection in sheep, sheep handlers and non-handlers in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Wasit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Governorate/ Iraq</w:t>
      </w:r>
    </w:p>
    <w:p w:rsidR="00C14D8B" w:rsidRDefault="00964DAA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Zainab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A.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Makawi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1, Mohammed Th. S. Al-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Zubaidi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1,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Abdulkarim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J.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Karim</w:t>
      </w:r>
      <w:proofErr w:type="spellEnd"/>
    </w:p>
    <w:p w:rsidR="00964DAA" w:rsidRPr="00C14D8B" w:rsidRDefault="00C14D8B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14D8B">
        <w:rPr>
          <w:rFonts w:asciiTheme="majorBidi" w:hAnsiTheme="majorBidi" w:cstheme="majorBidi"/>
          <w:b/>
          <w:bCs/>
          <w:color w:val="auto"/>
        </w:rPr>
        <w:t>Mirror of Research in Veterinary Sciences and Animals</w:t>
      </w:r>
      <w:r w:rsidRPr="00C14D8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 </w:t>
      </w:r>
      <w:r w:rsidRPr="00C14D8B">
        <w:rPr>
          <w:rFonts w:asciiTheme="majorBidi" w:hAnsiTheme="majorBidi" w:cstheme="majorBidi"/>
          <w:b/>
          <w:bCs/>
        </w:rPr>
        <w:t>5 (3), 1-7</w:t>
      </w:r>
      <w:r w:rsidR="00964DAA" w:rsidRPr="00C14D8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F047BA" w:rsidRDefault="00F047BA" w:rsidP="00F047BA">
      <w:pPr>
        <w:tabs>
          <w:tab w:val="left" w:pos="749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047BA" w:rsidRPr="00F047BA" w:rsidRDefault="00964DAA" w:rsidP="00F047BA">
      <w:pPr>
        <w:tabs>
          <w:tab w:val="left" w:pos="7496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F047BA" w:rsidRPr="00F047B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Parasitic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contamination of drinking water and its prevalence among </w:t>
      </w:r>
      <w:r w:rsid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handlers and sheep</w:t>
      </w:r>
    </w:p>
    <w:p w:rsidR="00F047BA" w:rsidRDefault="00F047BA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Zainab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Makawi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</w:t>
      </w:r>
      <w:r w:rsidRPr="001C55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Mohammed Th. S. Al-</w:t>
      </w:r>
      <w:proofErr w:type="spellStart"/>
      <w:r w:rsidRPr="001C5595">
        <w:rPr>
          <w:rFonts w:asciiTheme="majorBidi" w:hAnsiTheme="majorBidi" w:cstheme="majorBidi"/>
          <w:b/>
          <w:bCs/>
          <w:color w:val="000000"/>
          <w:sz w:val="24"/>
          <w:szCs w:val="24"/>
        </w:rPr>
        <w:t>Zubaidi</w:t>
      </w:r>
      <w:proofErr w:type="spellEnd"/>
    </w:p>
    <w:p w:rsidR="009E16B8" w:rsidRDefault="00BF1361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alias w:val="Title"/>
          <w:id w:val="17662454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E16B8"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sdtContent>
      </w:sdt>
      <w:r w:rsidR="009E16B8" w:rsidRPr="009E16B8">
        <w:t xml:space="preserve"> </w:t>
      </w:r>
      <w:r w:rsidR="009E16B8" w:rsidRPr="009E16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Iraqi Journal of Veterinary Medicine, 41(2)</w:t>
      </w:r>
      <w:r w:rsidR="00DA512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.</w:t>
      </w:r>
      <w:r w:rsidR="009E16B8" w:rsidRPr="009E16B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alias w:val="Title"/>
          <w:id w:val="-705485299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E16B8"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alias w:val="Title"/>
        <w:id w:val="6539534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A512D" w:rsidRPr="00DA512D" w:rsidRDefault="009E16B8" w:rsidP="00DA512D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p>
      </w:sdtContent>
    </w:sdt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3"/>
      </w:tblGrid>
      <w:tr w:rsidR="00DA512D" w:rsidRPr="00DA512D">
        <w:trPr>
          <w:trHeight w:val="148"/>
        </w:trPr>
        <w:tc>
          <w:tcPr>
            <w:tcW w:w="8793" w:type="dxa"/>
          </w:tcPr>
          <w:p w:rsidR="00154599" w:rsidRDefault="00154599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4-Prevalence of intestinal parasites found in Al-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Razazza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Lake, Iraq </w:t>
            </w:r>
          </w:p>
        </w:tc>
      </w:tr>
      <w:tr w:rsidR="00DA512D" w:rsidRPr="00DA512D">
        <w:trPr>
          <w:trHeight w:val="111"/>
        </w:trPr>
        <w:tc>
          <w:tcPr>
            <w:tcW w:w="8793" w:type="dxa"/>
          </w:tcPr>
          <w:p w:rsid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Afkar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Muslim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Hadi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*¹,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Zainab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Alwan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Macawi², Hind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Dyia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Hadi³</w:t>
            </w:r>
          </w:p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22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4"/>
            </w:tblGrid>
            <w:tr w:rsidR="00DA512D" w:rsidRPr="00DA512D" w:rsidTr="00154599">
              <w:trPr>
                <w:trHeight w:val="106"/>
              </w:trPr>
              <w:tc>
                <w:tcPr>
                  <w:tcW w:w="4174" w:type="dxa"/>
                </w:tcPr>
                <w:p w:rsidR="00DA512D" w:rsidRPr="00DA512D" w:rsidRDefault="00DA512D" w:rsidP="00DA51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</w:pPr>
                  <w:r w:rsidRPr="00DA512D">
                    <w:rPr>
                      <w:rFonts w:ascii="Franklin Gothic Medium" w:hAnsi="Franklin Gothic Medium" w:cs="Franklin Gothic Medium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54599"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  <w:t>Vol. 11, No. 5, p. 329-334, 20</w:t>
                  </w:r>
                  <w:r w:rsidR="00154599" w:rsidRPr="00154599"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47BA" w:rsidRPr="001C5595" w:rsidRDefault="00F047BA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64DAA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5- Diagnosis of Some Parasites of Asian Catfish </w:t>
      </w:r>
      <w:proofErr w:type="spellStart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>Silurus</w:t>
      </w:r>
      <w:proofErr w:type="spellEnd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>Triostegus</w:t>
      </w:r>
      <w:proofErr w:type="spellEnd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Heckel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>, 1843)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A. Al-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Moussawi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*¹,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Afkar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M. Hadi² </w:t>
      </w:r>
      <w:r w:rsidRPr="001545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Zainab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Alwan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Macawi³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ABR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Vol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9 [3] May 2018</w:t>
      </w:r>
    </w:p>
    <w:p w:rsidR="00804215" w:rsidRPr="00964DAA" w:rsidRDefault="00804215" w:rsidP="00964DAA">
      <w:pPr>
        <w:pStyle w:val="ListParagraph"/>
        <w:bidi/>
        <w:ind w:left="927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="Times New Roman" w:hAnsi="Times New Roman" w:cs="Times New Roman"/>
          <w:b/>
          <w:bCs/>
          <w:sz w:val="28"/>
          <w:szCs w:val="28"/>
          <w:lang w:bidi="ar-IQ"/>
        </w:rPr>
        <w:t>6-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>PREVALENCE OF PATHOGENIC PARASITES IN RIVER WATER IN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DIYALA PROVINCE    </w:t>
      </w:r>
    </w:p>
    <w:p w:rsidR="00804215" w:rsidRPr="00154599" w:rsidRDefault="00154599" w:rsidP="00154599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>ZAINAB A. MAKAWI</w:t>
      </w:r>
    </w:p>
    <w:p w:rsidR="00154599" w:rsidRDefault="00154599" w:rsidP="00154599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9">
        <w:rPr>
          <w:rFonts w:ascii="Times New Roman" w:hAnsi="Times New Roman" w:cs="Times New Roman"/>
          <w:b/>
          <w:bCs/>
          <w:sz w:val="28"/>
          <w:szCs w:val="28"/>
        </w:rPr>
        <w:t>IJABR, VOL.8 (2) 2018: 264-267</w:t>
      </w:r>
    </w:p>
    <w:p w:rsidR="00C82E71" w:rsidRPr="00C82E71" w:rsidRDefault="00C82E71" w:rsidP="00C82E7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A2B21">
        <w:rPr>
          <w:rFonts w:ascii="Times New Roman" w:hAnsi="Times New Roman" w:cs="Times New Roman"/>
          <w:sz w:val="28"/>
          <w:szCs w:val="28"/>
        </w:rPr>
        <w:lastRenderedPageBreak/>
        <w:t>7-</w:t>
      </w:r>
      <w:r w:rsidRPr="00C82E71">
        <w:rPr>
          <w:rFonts w:ascii="Times New Roman" w:hAnsi="Times New Roman" w:cs="Times New Roman"/>
          <w:b/>
          <w:bCs/>
          <w:sz w:val="28"/>
          <w:szCs w:val="28"/>
        </w:rPr>
        <w:t xml:space="preserve"> Prevalence of </w:t>
      </w:r>
      <w:proofErr w:type="spellStart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Buxtonella</w:t>
      </w:r>
      <w:proofErr w:type="spellEnd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sulcata</w:t>
      </w:r>
      <w:proofErr w:type="spellEnd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E71">
        <w:rPr>
          <w:rFonts w:ascii="Times New Roman" w:hAnsi="Times New Roman" w:cs="Times New Roman"/>
          <w:b/>
          <w:bCs/>
          <w:sz w:val="28"/>
          <w:szCs w:val="28"/>
        </w:rPr>
        <w:t xml:space="preserve">in Sheep and Supplied drinking water </w:t>
      </w:r>
    </w:p>
    <w:p w:rsidR="00C82E71" w:rsidRDefault="00C82E71" w:rsidP="00C82E71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Zainab</w:t>
      </w:r>
      <w:proofErr w:type="spellEnd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A. </w:t>
      </w:r>
      <w:proofErr w:type="spellStart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Makawi</w:t>
      </w:r>
      <w:proofErr w:type="spellEnd"/>
    </w:p>
    <w:p w:rsidR="00C82E71" w:rsidRPr="00C82E71" w:rsidRDefault="00C82E71" w:rsidP="00C82E71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2E71">
        <w:rPr>
          <w:b/>
          <w:bCs/>
          <w:sz w:val="28"/>
          <w:szCs w:val="28"/>
        </w:rPr>
        <w:t>The Iraqi Journal of Veterinary Medicine, 43(1):217 – 220</w:t>
      </w:r>
      <w:r>
        <w:rPr>
          <w:b/>
          <w:bCs/>
          <w:i/>
          <w:iCs/>
          <w:sz w:val="23"/>
          <w:szCs w:val="23"/>
        </w:rPr>
        <w:t>.</w:t>
      </w:r>
    </w:p>
    <w:p w:rsidR="00804215" w:rsidRPr="00154599" w:rsidRDefault="00804215" w:rsidP="00804215">
      <w:pPr>
        <w:pStyle w:val="ListParagraph"/>
        <w:bidi/>
        <w:ind w:left="92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04215" w:rsidRPr="00F17022" w:rsidRDefault="00C82E71" w:rsidP="00F17022">
      <w:pPr>
        <w:pStyle w:val="ListParagraph"/>
        <w:bidi/>
        <w:ind w:left="927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8-Review on spread of </w:t>
      </w:r>
      <w:r w:rsidR="00F17022"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parasitic hard ticks on field animals in Iraq</w:t>
      </w:r>
    </w:p>
    <w:p w:rsidR="00F17022" w:rsidRPr="00F17022" w:rsidRDefault="00F17022" w:rsidP="00F17022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Zainab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A.Makawi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,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Suhad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Y.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Jassim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&amp;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Khalida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I.Hasson</w:t>
      </w:r>
      <w:proofErr w:type="spellEnd"/>
    </w:p>
    <w:p w:rsidR="00BA59AD" w:rsidRDefault="00F17022" w:rsidP="00BA59AD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GJOPHM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volum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1 Issue2</w:t>
      </w:r>
    </w:p>
    <w:p w:rsidR="00B12847" w:rsidRPr="00BA59AD" w:rsidRDefault="00BA59AD" w:rsidP="00BA59AD">
      <w:pPr>
        <w:bidi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7-</w:t>
      </w:r>
      <w:r w:rsidR="00B12847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تبادل </w:t>
      </w:r>
      <w:r w:rsidR="009402ED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الخبرات الخارجية</w:t>
      </w:r>
      <w:r w:rsidR="0030394E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Default="005A7D5A" w:rsidP="005A7D5A">
      <w:pPr>
        <w:pStyle w:val="ListParagraph"/>
        <w:bidi/>
        <w:ind w:left="4"/>
        <w:jc w:val="both"/>
        <w:rPr>
          <w:rFonts w:ascii="Times New Roman" w:hAnsi="Times New Roman" w:cs="Times New Roman"/>
          <w:color w:val="FF0000"/>
          <w:sz w:val="36"/>
          <w:szCs w:val="36"/>
          <w:rtl/>
          <w:lang w:bidi="ar-IQ"/>
        </w:rPr>
      </w:pP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</w:t>
      </w: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تقديم استشارة علمية للمدرس فرح عبد الجليل عبد المجيب /كلية اللغات / جامعة بغداد بتاريخ  8/4/2019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-تشخيص نماذج للمدرس نصير صادق جعفر / كلية الطب البيطري / جامعة بغداد  بتاريخ 12/6/2019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 xml:space="preserve">- تشخيص نماذج لطالب الدراسات العليا حيد نعيم محمد / قسم علوم الحياة / كلية التربية للعلوم الصرفة/ جامعة كربلاء بتارخ 29/9/2019  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 xml:space="preserve">- تشخيص نماذج للمدرس المساعد خولة حسين صبار /قسم الانتاج اليواني / كلية الزراعة/ جامعة القادسية بتاريخ 29/9/2019 </w:t>
      </w:r>
    </w:p>
    <w:p w:rsidR="005121BD" w:rsidRPr="00736942" w:rsidRDefault="005121BD" w:rsidP="005121BD">
      <w:pPr>
        <w:bidi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-تشخيص نماذج لطالب الدراسات العليا غسان جبار خلف / فرع الطفيليات/ كلية الطب البيطري / جامعة بغداد بتاريخ 2/10/2019</w:t>
      </w:r>
    </w:p>
    <w:p w:rsidR="005121BD" w:rsidRDefault="005121BD" w:rsidP="005121BD">
      <w:pPr>
        <w:pStyle w:val="ListParagraph"/>
        <w:bidi/>
        <w:ind w:left="4"/>
        <w:jc w:val="both"/>
        <w:rPr>
          <w:rFonts w:ascii="Times New Roman" w:hAnsi="Times New Roman" w:cs="Times New Roman"/>
          <w:color w:val="FF0000"/>
          <w:sz w:val="36"/>
          <w:szCs w:val="36"/>
          <w:rtl/>
          <w:lang w:bidi="ar-IQ"/>
        </w:rPr>
      </w:pPr>
    </w:p>
    <w:p w:rsidR="005121BD" w:rsidRPr="005A7D5A" w:rsidRDefault="005121BD" w:rsidP="005121BD">
      <w:pPr>
        <w:pStyle w:val="ListParagraph"/>
        <w:bidi/>
        <w:ind w:left="4"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746E73" w:rsidRPr="00BA59AD" w:rsidRDefault="00BA59AD" w:rsidP="00BA59AD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8-</w:t>
      </w:r>
      <w:r w:rsidR="000C0959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المساهمات للمركز او الجامعة</w:t>
      </w:r>
      <w:r w:rsidR="0030394E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746E73" w:rsidRDefault="00746E73" w:rsidP="00746E73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1-مسؤول ضمان الجودة والاداء الجامعي .</w:t>
      </w:r>
    </w:p>
    <w:p w:rsidR="00746E73" w:rsidRDefault="00746E73" w:rsidP="00746E73">
      <w:pPr>
        <w:tabs>
          <w:tab w:val="left" w:pos="911"/>
        </w:tabs>
        <w:ind w:left="-58"/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 xml:space="preserve">2- مسؤول  وحدة الشؤون العلمية </w:t>
      </w:r>
    </w:p>
    <w:p w:rsidR="00746E73" w:rsidRDefault="00746E73" w:rsidP="00746E73">
      <w:pPr>
        <w:tabs>
          <w:tab w:val="left" w:pos="911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>3- عضو لجنة الاعتمادية للمجلات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4-عضو لجنة التعليم المستمر 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5-عضولجنة الندوات.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6-عضو لجنة الارشفة الالكترونية.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7-عضو لجنة تحضيرية.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8-عضو لجنة المواد الكيمياوية .</w:t>
      </w:r>
    </w:p>
    <w:p w:rsidR="005E5AC0" w:rsidRDefault="005E5AC0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9- رئيس لجنة تحديث دليل جامعة بغداد</w:t>
      </w:r>
    </w:p>
    <w:p w:rsidR="00746E73" w:rsidRPr="00550B38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96D4F" w:rsidRDefault="00B96D4F" w:rsidP="00B96D4F">
      <w:pPr>
        <w:pStyle w:val="ListParagraph"/>
        <w:bidi/>
        <w:ind w:left="4"/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9-</w:t>
      </w:r>
      <w:r w:rsidR="005A7D5A" w:rsidRPr="00746E73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المنح و الدورات:</w:t>
      </w:r>
      <w:r w:rsidRPr="00B96D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1-المشاركة في دورة التأهيل التربوي للتدريسيين مركز التطوير والتعليم المستمر / جامعة بغداد.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2-المشاركة في دورة اللغة العربية للتدريسيين مركز التطوير والتعليم المستمر / جامعة بغداد.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 المشاركة في دورة سلامة اللغة العربية في مركز بحوث ومتحف التاريخ الطبيعي / جامعة بغداد .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4- المشاركة في دورة الصلاحية اللغوية / كلية الاداب / جامعة بغداد 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52DA6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 المشاركة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ببحث علمي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في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>ال</w:t>
      </w:r>
      <w:r>
        <w:rPr>
          <w:rFonts w:hint="cs"/>
          <w:b/>
          <w:bCs/>
          <w:sz w:val="36"/>
          <w:szCs w:val="36"/>
          <w:rtl/>
          <w:lang w:bidi="ar-IQ"/>
        </w:rPr>
        <w:t>مؤتمر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العلمي  الطلابي الاول</w:t>
      </w:r>
      <w:r w:rsidR="00B52DA6">
        <w:rPr>
          <w:rFonts w:hint="cs"/>
          <w:b/>
          <w:bCs/>
          <w:sz w:val="36"/>
          <w:szCs w:val="36"/>
          <w:rtl/>
          <w:lang w:bidi="ar-IQ"/>
        </w:rPr>
        <w:t xml:space="preserve"> لطلبة الدراسات العليا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في رحاب كلية الطب البيطري </w:t>
      </w:r>
      <w:r w:rsidR="00B52DA6">
        <w:rPr>
          <w:rFonts w:hint="cs"/>
          <w:b/>
          <w:bCs/>
          <w:sz w:val="36"/>
          <w:szCs w:val="36"/>
          <w:rtl/>
          <w:lang w:bidi="ar-IQ"/>
        </w:rPr>
        <w:t>/جامعة بغداد 19/3/2018.</w:t>
      </w:r>
    </w:p>
    <w:p w:rsidR="00B96D4F" w:rsidRDefault="00B52DA6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المشاركة بصفة حضور في المؤتمر العلمي الاول في رحاب كلية الطب البيطري / جامعة ديالى. الذي انعقد تحت شعار( بالبحث العلمي نعزز انتصارات قواتنا المسلحة وحشدنا المقدس ونرتقي نحو الافضل باقتصادنا الوطني )</w:t>
      </w:r>
      <w:r w:rsidR="00B96D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بتاريخ 2-3/5/2018</w:t>
      </w:r>
    </w:p>
    <w:p w:rsidR="00B3354B" w:rsidRDefault="00B3354B" w:rsidP="005A7D5A">
      <w:pPr>
        <w:pStyle w:val="ListParagraph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953B2" w:rsidRPr="004953B2" w:rsidRDefault="004953B2" w:rsidP="004953B2">
      <w:pPr>
        <w:pStyle w:val="ListParagraph"/>
        <w:bidi/>
        <w:ind w:left="4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4953B2" w:rsidRPr="005A7D5A" w:rsidRDefault="004953B2" w:rsidP="00BA59AD">
      <w:pPr>
        <w:bidi/>
        <w:ind w:left="-279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0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المشاركات في خدمة المجتمع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4953B2" w:rsidRDefault="005A7D5A" w:rsidP="004953B2">
      <w:pPr>
        <w:bidi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B3354B" w:rsidRPr="005A7D5A" w:rsidRDefault="005A7D5A" w:rsidP="00BA59AD">
      <w:pPr>
        <w:bidi/>
        <w:ind w:left="-279"/>
        <w:rPr>
          <w:rFonts w:ascii="Times New Roman" w:hAnsi="Times New Roman" w:cs="Times New Roman"/>
          <w:sz w:val="36"/>
          <w:szCs w:val="36"/>
          <w:lang w:bidi="ar-IQ"/>
        </w:rPr>
      </w:pPr>
      <w:r w:rsidRPr="004953B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اية معلومات اخرى </w:t>
      </w:r>
      <w:r w:rsidR="00F8416A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(غ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ير مذكورة سابقا)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726C8B" w:rsidRPr="005F1D66" w:rsidRDefault="00726C8B" w:rsidP="00726C8B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الندوات المشاركة فيها: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1-حضور الندوة الموسومة ( تاثير الجفاف المتوقع على التنوع النباتي في العراق ) على قاعة مركز بحوث ومتحف التاريخ الطبيعي / جامعة بغداد .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حضور الندوة الموسومة ( حماية الاهوار مسؤولية وطنية )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3-حضور الندوة الموسومة (انفلونزا الطيور) في مركز بحوث ومتحف التاريخ الطبيعي / جامعة بغداد.</w:t>
      </w:r>
    </w:p>
    <w:p w:rsidR="00726C8B" w:rsidRPr="00726C8B" w:rsidRDefault="00726C8B" w:rsidP="00726C8B">
      <w:pPr>
        <w:bidi/>
        <w:spacing w:after="200" w:line="276" w:lineRule="auto"/>
        <w:ind w:left="142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حضور الندوة الموسومة (الحد من التناول العشوائي للمضادات الحياتية) في مركز بحوث ومتحف التاريخ الطبيعي /جامعة بغداد.</w:t>
      </w:r>
    </w:p>
    <w:p w:rsidR="00726C8B" w:rsidRDefault="00726C8B" w:rsidP="00726C8B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حضور الندوة العلمية الموسومة (التنوع الاحيائي لاهوار العراق) مركز بحوث ومتحف التاريخ الطبيعي / جامعة بغداد .</w:t>
      </w:r>
    </w:p>
    <w:p w:rsidR="00997825" w:rsidRPr="00726C8B" w:rsidRDefault="00997825" w:rsidP="00997825">
      <w:pPr>
        <w:bidi/>
        <w:spacing w:after="200" w:line="276" w:lineRule="auto"/>
        <w:ind w:left="142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 xml:space="preserve">حضور الندوة العلمية الموسومة (التنوع الاحيائي </w:t>
      </w:r>
      <w:r>
        <w:rPr>
          <w:rFonts w:hint="cs"/>
          <w:b/>
          <w:bCs/>
          <w:sz w:val="36"/>
          <w:szCs w:val="36"/>
          <w:rtl/>
          <w:lang w:bidi="ar-IQ"/>
        </w:rPr>
        <w:t>والتوازن البيئي في العراق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) مركز بحوث ومتحف التاريخ الطبيعي / جامعة بغداد .</w:t>
      </w:r>
    </w:p>
    <w:p w:rsidR="00726C8B" w:rsidRDefault="00726C8B" w:rsidP="00726C8B">
      <w:pPr>
        <w:pStyle w:val="ListParagraph"/>
        <w:ind w:left="927"/>
        <w:jc w:val="right"/>
        <w:rPr>
          <w:b/>
          <w:bCs/>
          <w:sz w:val="36"/>
          <w:szCs w:val="36"/>
          <w:rtl/>
          <w:lang w:bidi="ar-IQ"/>
        </w:rPr>
      </w:pPr>
    </w:p>
    <w:p w:rsidR="009D7911" w:rsidRDefault="009D7911" w:rsidP="00FB20CA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9D7911" w:rsidRDefault="009D7911" w:rsidP="00FB20CA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9D7911" w:rsidRDefault="009D7911" w:rsidP="00FB20CA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465E38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القاء المحاضرات </w:t>
      </w:r>
      <w:r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1-القاء محاضرة عن بيان صلاحية المرشح للتدريس تضمنت المحاضرة (مسح للاوالي المعوية في الاغنام ,المربين ومياه الشرب) في كلية الطب البيطري / جامعة بغداد .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i/>
          <w:i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2-القاء محاضرة عن طفيلي الابواغ الخبيئة 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465E38">
        <w:rPr>
          <w:b/>
          <w:bCs/>
          <w:i/>
          <w:iCs/>
          <w:sz w:val="36"/>
          <w:szCs w:val="36"/>
          <w:lang w:bidi="ar-IQ"/>
        </w:rPr>
        <w:t>Cryptosoridium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على قاعة مركز بحوث ومتحف التاريخ الطبيعي / جامعة بغداد .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i/>
          <w:i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 </w:t>
      </w:r>
      <w:r w:rsidRPr="007A59AB">
        <w:rPr>
          <w:rFonts w:hint="cs"/>
          <w:b/>
          <w:bCs/>
          <w:sz w:val="36"/>
          <w:szCs w:val="36"/>
          <w:rtl/>
          <w:lang w:bidi="ar-IQ"/>
        </w:rPr>
        <w:t xml:space="preserve">القاء محاضرة عن طفيلي المتحولة النسيجية 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7A59AB">
        <w:rPr>
          <w:b/>
          <w:bCs/>
          <w:i/>
          <w:iCs/>
          <w:sz w:val="36"/>
          <w:szCs w:val="36"/>
          <w:lang w:bidi="ar-IQ"/>
        </w:rPr>
        <w:t>Entamobea</w:t>
      </w:r>
      <w:proofErr w:type="spellEnd"/>
      <w:r w:rsidRPr="007A59AB">
        <w:rPr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7A59AB">
        <w:rPr>
          <w:b/>
          <w:bCs/>
          <w:i/>
          <w:iCs/>
          <w:sz w:val="36"/>
          <w:szCs w:val="36"/>
          <w:lang w:bidi="ar-IQ"/>
        </w:rPr>
        <w:t>histolitica</w:t>
      </w:r>
      <w:proofErr w:type="spellEnd"/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A349E4" w:rsidRPr="00A1100A" w:rsidRDefault="00A349E4" w:rsidP="00D908D4">
      <w:pPr>
        <w:ind w:left="42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</w:t>
      </w:r>
      <w:r w:rsidRPr="002D589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7A59AB">
        <w:rPr>
          <w:rFonts w:hint="cs"/>
          <w:b/>
          <w:bCs/>
          <w:sz w:val="36"/>
          <w:szCs w:val="36"/>
          <w:rtl/>
          <w:lang w:bidi="ar-IQ"/>
        </w:rPr>
        <w:t>القاء محاضرة عن طفيلي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الجيارديا على قاعة مركز بحوث ومتحف التاريخ الطبيعي / جامعة بغداد</w:t>
      </w:r>
      <w:r>
        <w:rPr>
          <w:b/>
          <w:bCs/>
          <w:i/>
          <w:iCs/>
          <w:sz w:val="36"/>
          <w:szCs w:val="36"/>
          <w:lang w:bidi="ar-IQ"/>
        </w:rPr>
        <w:t xml:space="preserve">  </w:t>
      </w:r>
      <w:proofErr w:type="spellStart"/>
      <w:r w:rsidRPr="002D5894">
        <w:rPr>
          <w:b/>
          <w:bCs/>
          <w:i/>
          <w:iCs/>
          <w:sz w:val="36"/>
          <w:szCs w:val="36"/>
          <w:lang w:bidi="ar-IQ"/>
        </w:rPr>
        <w:t>Giardea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 القاء محاضرة عن( </w:t>
      </w:r>
      <w:r w:rsidRPr="00D908D4">
        <w:rPr>
          <w:b/>
          <w:bCs/>
          <w:sz w:val="36"/>
          <w:szCs w:val="36"/>
          <w:rtl/>
          <w:lang w:bidi="ar-IQ"/>
        </w:rPr>
        <w:t>تاثير داء المقوسات على صحة الانسان</w:t>
      </w:r>
      <w:r>
        <w:rPr>
          <w:rFonts w:hint="cs"/>
          <w:b/>
          <w:bCs/>
          <w:sz w:val="36"/>
          <w:szCs w:val="36"/>
          <w:rtl/>
          <w:lang w:bidi="ar-IQ"/>
        </w:rPr>
        <w:t>) على قاعة مركز بحوث ومتحف التاريخ الطبيعي.</w:t>
      </w:r>
    </w:p>
    <w:p w:rsidR="00D908D4" w:rsidRPr="00D908D4" w:rsidRDefault="00D908D4" w:rsidP="00D908D4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6-القاء محاضرة عن( </w:t>
      </w:r>
      <w:r w:rsidRPr="00D908D4">
        <w:rPr>
          <w:b/>
          <w:bCs/>
          <w:sz w:val="36"/>
          <w:szCs w:val="36"/>
          <w:rtl/>
          <w:lang w:bidi="ar-IQ"/>
        </w:rPr>
        <w:t>دَاءُ الأسْكارِس في الانسان</w:t>
      </w:r>
      <w:r>
        <w:rPr>
          <w:rFonts w:hint="cs"/>
          <w:b/>
          <w:bCs/>
          <w:sz w:val="36"/>
          <w:szCs w:val="36"/>
          <w:rtl/>
          <w:lang w:bidi="ar-IQ"/>
        </w:rPr>
        <w:t>)</w:t>
      </w:r>
      <w:r w:rsidRPr="00D908D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الطبيعي.</w:t>
      </w:r>
    </w:p>
    <w:p w:rsidR="00D908D4" w:rsidRPr="00D908D4" w:rsidRDefault="00D908D4" w:rsidP="00D908D4">
      <w:pPr>
        <w:pStyle w:val="ListParagraph"/>
        <w:jc w:val="right"/>
        <w:rPr>
          <w:b/>
          <w:bCs/>
          <w:sz w:val="36"/>
          <w:szCs w:val="36"/>
          <w:lang w:bidi="ar-IQ"/>
        </w:rPr>
      </w:pPr>
      <w:r w:rsidRPr="00D908D4">
        <w:rPr>
          <w:b/>
          <w:bCs/>
          <w:sz w:val="36"/>
          <w:szCs w:val="36"/>
          <w:rtl/>
          <w:lang w:bidi="ar-IQ"/>
        </w:rPr>
        <w:t xml:space="preserve"> </w:t>
      </w: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u w:val="single"/>
          <w:lang w:bidi="ar-IQ"/>
        </w:rPr>
      </w:pPr>
    </w:p>
    <w:p w:rsidR="009D7911" w:rsidRDefault="009D7911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9D7911" w:rsidRDefault="009D7911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A1100A" w:rsidRPr="005F1D66" w:rsidRDefault="00A1100A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 xml:space="preserve">الايفادات وورش العمل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والدورات العلمية</w:t>
      </w: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A1100A" w:rsidRDefault="00A1100A" w:rsidP="00A1100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1-ايفاد الى محافظة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كربلاء المقدسة ( بحيرة الرزازة وكهوف الطار) لغرض اجراء المسوحات الميدانية وجمع العينات .</w:t>
      </w:r>
    </w:p>
    <w:p w:rsidR="00A1100A" w:rsidRPr="005F1D66" w:rsidRDefault="00A1100A" w:rsidP="00A1100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A1100A" w:rsidRDefault="00A1100A" w:rsidP="00A110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2-ورشة عمل عن تصنيف جودة المختبرات التعليمية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كلية الهندسة .</w:t>
      </w:r>
    </w:p>
    <w:p w:rsidR="00A1100A" w:rsidRDefault="00A1100A" w:rsidP="00A110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A1100A" w:rsidRDefault="00A1100A" w:rsidP="00DE768D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ورشة عمل عن تصنيع سموم الافاعي على قاعة مركز بحوث ومتحف التاريخ الطبيعي / جامعة بغداد .</w:t>
      </w:r>
    </w:p>
    <w:p w:rsidR="00DE768D" w:rsidRDefault="008918B2" w:rsidP="00DE768D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4</w:t>
      </w:r>
      <w:r w:rsidR="00DE768D">
        <w:rPr>
          <w:rFonts w:hint="cs"/>
          <w:b/>
          <w:bCs/>
          <w:sz w:val="36"/>
          <w:szCs w:val="36"/>
          <w:rtl/>
          <w:lang w:bidi="ar-IQ"/>
        </w:rPr>
        <w:t>-المشاركة في ورشة العمل (واقع عناكب الارملة السوداء في العراق) في مركز بحوث ومتحف التاريخ الطبيعي.</w:t>
      </w:r>
    </w:p>
    <w:p w:rsidR="00DE768D" w:rsidRDefault="00DE768D" w:rsidP="008918B2">
      <w:pPr>
        <w:pStyle w:val="ListParagraph"/>
        <w:bidi/>
        <w:ind w:left="4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5-المشاركة في ورشة العمل (قانون الترقيات الجديد) في مركز بحوث ومتحف التاريخ الطبيعي/ جامعة بغداد.</w:t>
      </w:r>
    </w:p>
    <w:p w:rsidR="00A1100A" w:rsidRDefault="00A1100A" w:rsidP="00DE768D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467264" w:rsidRDefault="00467264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sz w:val="36"/>
          <w:szCs w:val="36"/>
          <w:rtl/>
          <w:lang w:bidi="ar-IQ"/>
        </w:rPr>
        <w:tab/>
      </w:r>
      <w:r w:rsidR="00A00E0A">
        <w:rPr>
          <w:b/>
          <w:bCs/>
          <w:sz w:val="36"/>
          <w:szCs w:val="36"/>
          <w:rtl/>
          <w:lang w:bidi="ar-IQ"/>
        </w:rPr>
        <w:t xml:space="preserve"> </w:t>
      </w:r>
    </w:p>
    <w:p w:rsidR="00BE05E0" w:rsidRPr="00BE05E0" w:rsidRDefault="00BE05E0" w:rsidP="00467264">
      <w:pPr>
        <w:tabs>
          <w:tab w:val="left" w:pos="934"/>
        </w:tabs>
        <w:bidi/>
        <w:rPr>
          <w:rFonts w:ascii="Times New Roman" w:hAnsi="Times New Roman" w:cs="Times New Roman"/>
          <w:sz w:val="36"/>
          <w:szCs w:val="36"/>
          <w:lang w:bidi="ar-IQ"/>
        </w:rPr>
      </w:pPr>
    </w:p>
    <w:sectPr w:rsidR="00BE05E0" w:rsidRPr="00BE05E0" w:rsidSect="002C551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61" w:rsidRDefault="00BF1361" w:rsidP="002F7DD0">
      <w:pPr>
        <w:spacing w:after="0" w:line="240" w:lineRule="auto"/>
      </w:pPr>
      <w:r>
        <w:separator/>
      </w:r>
    </w:p>
  </w:endnote>
  <w:endnote w:type="continuationSeparator" w:id="0">
    <w:p w:rsidR="00BF1361" w:rsidRDefault="00BF1361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8D" w:rsidRPr="0059688D" w:rsidRDefault="0059688D" w:rsidP="0059688D">
    <w:pPr>
      <w:pStyle w:val="ListParagraph"/>
      <w:bidi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مركز بحوث ومتحف التاريخ الطبيعي </w:t>
    </w:r>
    <w:r>
      <w:rPr>
        <w:rFonts w:ascii="Times New Roman" w:hAnsi="Times New Roman" w:cs="Times New Roman"/>
        <w:sz w:val="36"/>
        <w:szCs w:val="36"/>
        <w:rtl/>
        <w:lang w:bidi="ar-IQ"/>
      </w:rPr>
      <w:t>–</w:t>
    </w: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 جامعة بغداد </w:t>
    </w:r>
  </w:p>
  <w:p w:rsidR="0059688D" w:rsidRDefault="0059688D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61" w:rsidRDefault="00BF1361" w:rsidP="002F7DD0">
      <w:pPr>
        <w:spacing w:after="0" w:line="240" w:lineRule="auto"/>
      </w:pPr>
      <w:r>
        <w:separator/>
      </w:r>
    </w:p>
  </w:footnote>
  <w:footnote w:type="continuationSeparator" w:id="0">
    <w:p w:rsidR="00BF1361" w:rsidRDefault="00BF1361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2" w:rsidRDefault="00BF13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D0" w:rsidRDefault="00BF1361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62.25pt;margin-top:-6.95pt;width:231.9pt;height:10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>
            <w:txbxContent>
              <w:p w:rsidR="007252C4" w:rsidRDefault="004047B3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مركز بحوث و</w:t>
                </w:r>
                <w:r w:rsidR="00884E4A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</w:t>
                </w: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 </w:t>
                </w:r>
                <w:r w:rsidR="00884E4A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 الطبيعي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4047B3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  <w:r w:rsidR="004047B3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الفقريات</w:t>
                </w:r>
              </w:p>
              <w:p w:rsidR="00884E4A" w:rsidRPr="007252C4" w:rsidRDefault="00884E4A" w:rsidP="007252C4">
                <w:pPr>
                  <w:jc w:val="right"/>
                  <w:rPr>
                    <w:b/>
                    <w:bCs/>
                    <w:sz w:val="32"/>
                    <w:szCs w:val="32"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3" style="position:absolute;left:0;text-align:left;flip:x;z-index:251665408;visibility:visible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2" w:rsidRDefault="00BF13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6FA5"/>
    <w:multiLevelType w:val="hybridMultilevel"/>
    <w:tmpl w:val="AD7624D6"/>
    <w:lvl w:ilvl="0" w:tplc="956A7DB0">
      <w:start w:val="1"/>
      <w:numFmt w:val="decimal"/>
      <w:lvlText w:val="%1-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D457B19"/>
    <w:multiLevelType w:val="hybridMultilevel"/>
    <w:tmpl w:val="1B9C8428"/>
    <w:lvl w:ilvl="0" w:tplc="D4B26D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900AC"/>
    <w:multiLevelType w:val="hybridMultilevel"/>
    <w:tmpl w:val="14F42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20"/>
  <w:characterSpacingControl w:val="doNotCompress"/>
  <w:hdrShapeDefaults>
    <o:shapedefaults v:ext="edit" spidmax="2054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B64"/>
    <w:rsid w:val="0000143D"/>
    <w:rsid w:val="000C0959"/>
    <w:rsid w:val="00101ACD"/>
    <w:rsid w:val="00104B83"/>
    <w:rsid w:val="00154599"/>
    <w:rsid w:val="00160EA2"/>
    <w:rsid w:val="001B7F15"/>
    <w:rsid w:val="001E7292"/>
    <w:rsid w:val="00221524"/>
    <w:rsid w:val="002A218A"/>
    <w:rsid w:val="002C5512"/>
    <w:rsid w:val="002F7DD0"/>
    <w:rsid w:val="0030394E"/>
    <w:rsid w:val="00343721"/>
    <w:rsid w:val="003B49D9"/>
    <w:rsid w:val="003B7136"/>
    <w:rsid w:val="0040458D"/>
    <w:rsid w:val="004047B3"/>
    <w:rsid w:val="00425CEB"/>
    <w:rsid w:val="00461513"/>
    <w:rsid w:val="00467264"/>
    <w:rsid w:val="00483AF1"/>
    <w:rsid w:val="00492843"/>
    <w:rsid w:val="004953B2"/>
    <w:rsid w:val="004974B4"/>
    <w:rsid w:val="005121BD"/>
    <w:rsid w:val="005310AD"/>
    <w:rsid w:val="00552965"/>
    <w:rsid w:val="00580DCB"/>
    <w:rsid w:val="0059688D"/>
    <w:rsid w:val="005A7D5A"/>
    <w:rsid w:val="005E5AC0"/>
    <w:rsid w:val="006017B9"/>
    <w:rsid w:val="00624A0C"/>
    <w:rsid w:val="00627871"/>
    <w:rsid w:val="00650857"/>
    <w:rsid w:val="0068754C"/>
    <w:rsid w:val="00695137"/>
    <w:rsid w:val="006A5C70"/>
    <w:rsid w:val="006D37C5"/>
    <w:rsid w:val="006E602F"/>
    <w:rsid w:val="007068D7"/>
    <w:rsid w:val="0072030D"/>
    <w:rsid w:val="007252C4"/>
    <w:rsid w:val="00726C8B"/>
    <w:rsid w:val="00736942"/>
    <w:rsid w:val="00746E73"/>
    <w:rsid w:val="00786385"/>
    <w:rsid w:val="00793A05"/>
    <w:rsid w:val="007A582A"/>
    <w:rsid w:val="008008D2"/>
    <w:rsid w:val="00804215"/>
    <w:rsid w:val="00853984"/>
    <w:rsid w:val="00884E4A"/>
    <w:rsid w:val="008918B2"/>
    <w:rsid w:val="009402ED"/>
    <w:rsid w:val="00964DAA"/>
    <w:rsid w:val="00997825"/>
    <w:rsid w:val="009C13BB"/>
    <w:rsid w:val="009C3C11"/>
    <w:rsid w:val="009D4320"/>
    <w:rsid w:val="009D7911"/>
    <w:rsid w:val="009E16B8"/>
    <w:rsid w:val="00A00E0A"/>
    <w:rsid w:val="00A0605A"/>
    <w:rsid w:val="00A1100A"/>
    <w:rsid w:val="00A349E4"/>
    <w:rsid w:val="00A61C38"/>
    <w:rsid w:val="00A847FF"/>
    <w:rsid w:val="00B12847"/>
    <w:rsid w:val="00B3354B"/>
    <w:rsid w:val="00B413DF"/>
    <w:rsid w:val="00B464B0"/>
    <w:rsid w:val="00B52DA6"/>
    <w:rsid w:val="00B62DD5"/>
    <w:rsid w:val="00B752FA"/>
    <w:rsid w:val="00B778A5"/>
    <w:rsid w:val="00B96D4F"/>
    <w:rsid w:val="00BA59AD"/>
    <w:rsid w:val="00BE05E0"/>
    <w:rsid w:val="00BF1361"/>
    <w:rsid w:val="00C11E52"/>
    <w:rsid w:val="00C14D8B"/>
    <w:rsid w:val="00C82E71"/>
    <w:rsid w:val="00CF2565"/>
    <w:rsid w:val="00D908D4"/>
    <w:rsid w:val="00DA512D"/>
    <w:rsid w:val="00DC56D8"/>
    <w:rsid w:val="00DD7B64"/>
    <w:rsid w:val="00DE768D"/>
    <w:rsid w:val="00DF3C81"/>
    <w:rsid w:val="00E3380C"/>
    <w:rsid w:val="00E601CA"/>
    <w:rsid w:val="00EA2B21"/>
    <w:rsid w:val="00ED1A34"/>
    <w:rsid w:val="00EF21F9"/>
    <w:rsid w:val="00F00AD2"/>
    <w:rsid w:val="00F047BA"/>
    <w:rsid w:val="00F17022"/>
    <w:rsid w:val="00F47E80"/>
    <w:rsid w:val="00F8416A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  <w:style w:type="paragraph" w:customStyle="1" w:styleId="Default">
    <w:name w:val="Default"/>
    <w:rsid w:val="00964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BA41-522D-49AC-B97B-8D8C7F9E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</dc:creator>
  <cp:lastModifiedBy>USER</cp:lastModifiedBy>
  <cp:revision>42</cp:revision>
  <dcterms:created xsi:type="dcterms:W3CDTF">2019-02-24T09:18:00Z</dcterms:created>
  <dcterms:modified xsi:type="dcterms:W3CDTF">2019-12-01T13:19:00Z</dcterms:modified>
</cp:coreProperties>
</file>