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8F" w:rsidRDefault="0080358F">
      <w:pPr>
        <w:rPr>
          <w:rtl/>
          <w:lang w:bidi="ar-IQ"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rtl/>
          <w:lang w:bidi="ar-IQ"/>
        </w:rPr>
      </w:pPr>
    </w:p>
    <w:p w:rsidR="000220F9" w:rsidRPr="00C74FD1" w:rsidRDefault="000220F9" w:rsidP="000220F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C74FD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سيرة ذاتية</w:t>
      </w:r>
      <w:r w:rsidR="002202C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2202C5">
        <w:rPr>
          <w:rFonts w:asciiTheme="majorBidi" w:hAnsiTheme="majorBidi" w:cstheme="majorBidi"/>
          <w:b/>
          <w:bCs/>
          <w:sz w:val="36"/>
          <w:szCs w:val="36"/>
          <w:lang w:bidi="ar-IQ"/>
        </w:rPr>
        <w:t>C.V.</w:t>
      </w:r>
    </w:p>
    <w:p w:rsidR="000220F9" w:rsidRPr="00AB52AD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52AD">
        <w:rPr>
          <w:rFonts w:asciiTheme="majorBidi" w:hAnsiTheme="majorBidi" w:cstheme="majorBidi"/>
          <w:b/>
          <w:bCs/>
          <w:sz w:val="32"/>
          <w:szCs w:val="32"/>
          <w:rtl/>
        </w:rPr>
        <w:t>الأســــــــــــم الثلاثي: أزهار احمد سعد الله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الموسوي</w:t>
      </w:r>
    </w:p>
    <w:p w:rsidR="000220F9" w:rsidRPr="00AB52AD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52AD">
        <w:rPr>
          <w:rFonts w:asciiTheme="majorBidi" w:hAnsiTheme="majorBidi" w:cstheme="majorBidi"/>
          <w:b/>
          <w:bCs/>
          <w:sz w:val="32"/>
          <w:szCs w:val="32"/>
          <w:rtl/>
        </w:rPr>
        <w:t>المرتبة العلمية: أستاذ مساعد</w:t>
      </w:r>
    </w:p>
    <w:p w:rsidR="000220F9" w:rsidRPr="00AB52AD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52AD">
        <w:rPr>
          <w:rFonts w:asciiTheme="majorBidi" w:hAnsiTheme="majorBidi" w:cstheme="majorBidi"/>
          <w:b/>
          <w:bCs/>
          <w:sz w:val="32"/>
          <w:szCs w:val="32"/>
          <w:rtl/>
        </w:rPr>
        <w:t>التـخـصــص العام و الدقيق : علوم الحياة / علم الحيوان</w:t>
      </w:r>
    </w:p>
    <w:p w:rsidR="000220F9" w:rsidRPr="00AB52AD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52A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الوظيفـــــة : رئيس قسم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الحشرات واللافقريات </w:t>
      </w: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المؤهلات العلمية :</w:t>
      </w: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15503">
        <w:rPr>
          <w:rFonts w:asciiTheme="majorBidi" w:hAnsiTheme="majorBidi" w:cstheme="majorBidi"/>
          <w:b/>
          <w:bCs/>
          <w:sz w:val="32"/>
          <w:szCs w:val="32"/>
          <w:rtl/>
        </w:rPr>
        <w:t>1-</w:t>
      </w:r>
      <w:r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الشهادات</w:t>
      </w:r>
    </w:p>
    <w:tbl>
      <w:tblPr>
        <w:tblStyle w:val="MediumGrid3-Accent4"/>
        <w:bidiVisual/>
        <w:tblW w:w="10535" w:type="dxa"/>
        <w:jc w:val="center"/>
        <w:tblLook w:val="04A0"/>
      </w:tblPr>
      <w:tblGrid>
        <w:gridCol w:w="1607"/>
        <w:gridCol w:w="2245"/>
        <w:gridCol w:w="1985"/>
        <w:gridCol w:w="2071"/>
        <w:gridCol w:w="2627"/>
      </w:tblGrid>
      <w:tr w:rsidR="000220F9" w:rsidRPr="00515503" w:rsidTr="008A477A">
        <w:trPr>
          <w:cnfStyle w:val="100000000000"/>
          <w:trHeight w:val="402"/>
          <w:jc w:val="center"/>
        </w:trPr>
        <w:tc>
          <w:tcPr>
            <w:cnfStyle w:val="001000000000"/>
            <w:tcW w:w="1607" w:type="dxa"/>
            <w:vMerge w:val="restart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الشهادة</w:t>
            </w:r>
          </w:p>
        </w:tc>
        <w:tc>
          <w:tcPr>
            <w:tcW w:w="6301" w:type="dxa"/>
            <w:gridSpan w:val="3"/>
          </w:tcPr>
          <w:p w:rsidR="000220F9" w:rsidRPr="00515503" w:rsidRDefault="000220F9" w:rsidP="004C1984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الجهة المانحة للشهادة </w:t>
            </w:r>
          </w:p>
        </w:tc>
        <w:tc>
          <w:tcPr>
            <w:tcW w:w="2627" w:type="dxa"/>
            <w:vMerge w:val="restart"/>
          </w:tcPr>
          <w:p w:rsidR="000220F9" w:rsidRPr="00515503" w:rsidRDefault="000220F9" w:rsidP="004C1984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تاريخ الحصول </w:t>
            </w:r>
          </w:p>
          <w:p w:rsidR="000220F9" w:rsidRPr="00515503" w:rsidRDefault="000220F9" w:rsidP="004C1984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على الشهادة</w:t>
            </w:r>
          </w:p>
        </w:tc>
      </w:tr>
      <w:tr w:rsidR="000220F9" w:rsidRPr="00515503" w:rsidTr="008A477A">
        <w:trPr>
          <w:cnfStyle w:val="000000100000"/>
          <w:trHeight w:val="479"/>
          <w:jc w:val="center"/>
        </w:trPr>
        <w:tc>
          <w:tcPr>
            <w:cnfStyle w:val="001000000000"/>
            <w:tcW w:w="1607" w:type="dxa"/>
            <w:vMerge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224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98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071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627" w:type="dxa"/>
            <w:vMerge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220F9" w:rsidRPr="00515503" w:rsidTr="008A477A">
        <w:trPr>
          <w:trHeight w:val="312"/>
          <w:jc w:val="center"/>
        </w:trPr>
        <w:tc>
          <w:tcPr>
            <w:cnfStyle w:val="001000000000"/>
            <w:tcW w:w="1607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24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صلاح الدين</w:t>
            </w:r>
          </w:p>
        </w:tc>
        <w:tc>
          <w:tcPr>
            <w:tcW w:w="198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2071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627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26/6/1980</w:t>
            </w:r>
          </w:p>
        </w:tc>
      </w:tr>
      <w:tr w:rsidR="000220F9" w:rsidRPr="00515503" w:rsidTr="008A477A">
        <w:trPr>
          <w:cnfStyle w:val="000000100000"/>
          <w:jc w:val="center"/>
        </w:trPr>
        <w:tc>
          <w:tcPr>
            <w:cnfStyle w:val="001000000000"/>
            <w:tcW w:w="1607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الماجستير</w:t>
            </w:r>
          </w:p>
        </w:tc>
        <w:tc>
          <w:tcPr>
            <w:tcW w:w="224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198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العلوم </w:t>
            </w:r>
          </w:p>
        </w:tc>
        <w:tc>
          <w:tcPr>
            <w:tcW w:w="2071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627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7/5/1997</w:t>
            </w:r>
          </w:p>
        </w:tc>
      </w:tr>
    </w:tbl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1550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2- </w:t>
      </w:r>
      <w:r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اللقب العلمي</w:t>
      </w:r>
    </w:p>
    <w:tbl>
      <w:tblPr>
        <w:tblStyle w:val="MediumGrid3-Accent4"/>
        <w:bidiVisual/>
        <w:tblW w:w="10177" w:type="dxa"/>
        <w:jc w:val="center"/>
        <w:tblLook w:val="04A0"/>
      </w:tblPr>
      <w:tblGrid>
        <w:gridCol w:w="716"/>
        <w:gridCol w:w="1890"/>
        <w:gridCol w:w="4735"/>
        <w:gridCol w:w="2836"/>
      </w:tblGrid>
      <w:tr w:rsidR="000220F9" w:rsidRPr="00515503" w:rsidTr="008A477A">
        <w:trPr>
          <w:cnfStyle w:val="100000000000"/>
          <w:trHeight w:val="431"/>
          <w:jc w:val="center"/>
        </w:trPr>
        <w:tc>
          <w:tcPr>
            <w:cnfStyle w:val="001000000000"/>
            <w:tcW w:w="716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ت</w:t>
            </w:r>
          </w:p>
        </w:tc>
        <w:tc>
          <w:tcPr>
            <w:tcW w:w="1890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الوظيفة</w:t>
            </w:r>
          </w:p>
        </w:tc>
        <w:tc>
          <w:tcPr>
            <w:tcW w:w="473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الجهة</w:t>
            </w:r>
          </w:p>
        </w:tc>
        <w:tc>
          <w:tcPr>
            <w:tcW w:w="2836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الفترة / من - الى</w:t>
            </w:r>
          </w:p>
        </w:tc>
      </w:tr>
      <w:tr w:rsidR="000220F9" w:rsidRPr="00515503" w:rsidTr="008A477A">
        <w:trPr>
          <w:cnfStyle w:val="000000100000"/>
          <w:jc w:val="center"/>
        </w:trPr>
        <w:tc>
          <w:tcPr>
            <w:cnfStyle w:val="001000000000"/>
            <w:tcW w:w="716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1890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473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مركز بحوث و متحف التاريخ الطبيعي/ جامعة بغداد</w:t>
            </w:r>
          </w:p>
        </w:tc>
        <w:tc>
          <w:tcPr>
            <w:tcW w:w="2836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9/7/ 1997 - 25/8/2008 </w:t>
            </w:r>
          </w:p>
          <w:p w:rsidR="000220F9" w:rsidRPr="00515503" w:rsidRDefault="000220F9" w:rsidP="004C1984">
            <w:pPr>
              <w:spacing w:line="276" w:lineRule="auto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0220F9" w:rsidRPr="00515503" w:rsidTr="008A477A">
        <w:trPr>
          <w:jc w:val="center"/>
        </w:trPr>
        <w:tc>
          <w:tcPr>
            <w:cnfStyle w:val="001000000000"/>
            <w:tcW w:w="716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مدرس </w:t>
            </w:r>
          </w:p>
        </w:tc>
        <w:tc>
          <w:tcPr>
            <w:tcW w:w="473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مركز بحوث و متحف التاريخ الطبيعي/ جامعة بغداد</w:t>
            </w:r>
          </w:p>
        </w:tc>
        <w:tc>
          <w:tcPr>
            <w:tcW w:w="2836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25/8/2008 - 8/11/2012</w:t>
            </w:r>
          </w:p>
        </w:tc>
      </w:tr>
      <w:tr w:rsidR="000220F9" w:rsidRPr="00515503" w:rsidTr="008A477A">
        <w:trPr>
          <w:cnfStyle w:val="000000100000"/>
          <w:jc w:val="center"/>
        </w:trPr>
        <w:tc>
          <w:tcPr>
            <w:cnfStyle w:val="001000000000"/>
            <w:tcW w:w="716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473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مركز بحوث و متحف التاريخ الطبيعي/ جامعة بغداد</w:t>
            </w:r>
          </w:p>
        </w:tc>
        <w:tc>
          <w:tcPr>
            <w:tcW w:w="2836" w:type="dxa"/>
          </w:tcPr>
          <w:p w:rsidR="000220F9" w:rsidRPr="00515503" w:rsidRDefault="000220F9" w:rsidP="004C1984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منذ 8/11/2012 </w:t>
            </w:r>
          </w:p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وحتى الوقت الحاضر</w:t>
            </w:r>
          </w:p>
        </w:tc>
      </w:tr>
    </w:tbl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15503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3- </w:t>
      </w:r>
      <w:r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الجهود التدريسية:</w:t>
      </w:r>
    </w:p>
    <w:tbl>
      <w:tblPr>
        <w:tblStyle w:val="MediumGrid3-Accent4"/>
        <w:bidiVisual/>
        <w:tblW w:w="10350" w:type="dxa"/>
        <w:jc w:val="center"/>
        <w:tblLook w:val="01E0"/>
      </w:tblPr>
      <w:tblGrid>
        <w:gridCol w:w="716"/>
        <w:gridCol w:w="3787"/>
        <w:gridCol w:w="2835"/>
        <w:gridCol w:w="3012"/>
      </w:tblGrid>
      <w:tr w:rsidR="000220F9" w:rsidRPr="00515503" w:rsidTr="008A477A">
        <w:trPr>
          <w:cnfStyle w:val="100000000000"/>
          <w:trHeight w:hRule="exact" w:val="576"/>
          <w:jc w:val="center"/>
        </w:trPr>
        <w:tc>
          <w:tcPr>
            <w:cnfStyle w:val="001000000000"/>
            <w:tcW w:w="716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ت</w:t>
            </w:r>
          </w:p>
        </w:tc>
        <w:tc>
          <w:tcPr>
            <w:cnfStyle w:val="000010000000"/>
            <w:tcW w:w="3787" w:type="dxa"/>
          </w:tcPr>
          <w:p w:rsidR="000220F9" w:rsidRPr="00515503" w:rsidRDefault="000220F9" w:rsidP="004C1984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 الكلية / القسم / المادة العلمية</w:t>
            </w:r>
          </w:p>
        </w:tc>
        <w:tc>
          <w:tcPr>
            <w:tcW w:w="283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الجامعة</w:t>
            </w:r>
          </w:p>
        </w:tc>
        <w:tc>
          <w:tcPr>
            <w:cnfStyle w:val="000100000000"/>
            <w:tcW w:w="3012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الفترة /  من - الى</w:t>
            </w:r>
          </w:p>
        </w:tc>
      </w:tr>
      <w:tr w:rsidR="000220F9" w:rsidRPr="00515503" w:rsidTr="008A477A">
        <w:trPr>
          <w:cnfStyle w:val="000000100000"/>
          <w:trHeight w:hRule="exact" w:val="723"/>
          <w:jc w:val="center"/>
        </w:trPr>
        <w:tc>
          <w:tcPr>
            <w:cnfStyle w:val="001000000000"/>
            <w:tcW w:w="716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3787" w:type="dxa"/>
          </w:tcPr>
          <w:p w:rsidR="000220F9" w:rsidRPr="00515503" w:rsidRDefault="000220F9" w:rsidP="004C198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الصيدلة / قسم التحاليل المرضية </w:t>
            </w:r>
          </w:p>
          <w:p w:rsidR="000220F9" w:rsidRPr="00515503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 مادتي البيولوجي  وأنسجة الانسان</w:t>
            </w:r>
          </w:p>
        </w:tc>
        <w:tc>
          <w:tcPr>
            <w:tcW w:w="283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cnfStyle w:val="000100000000"/>
            <w:tcW w:w="3012" w:type="dxa"/>
          </w:tcPr>
          <w:p w:rsidR="000220F9" w:rsidRPr="00515503" w:rsidRDefault="000220F9" w:rsidP="004C1984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1997    و 1998   و 1999</w:t>
            </w:r>
          </w:p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</w:tr>
      <w:tr w:rsidR="000220F9" w:rsidRPr="00515503" w:rsidTr="008A477A">
        <w:trPr>
          <w:trHeight w:hRule="exact" w:val="757"/>
          <w:jc w:val="center"/>
        </w:trPr>
        <w:tc>
          <w:tcPr>
            <w:cnfStyle w:val="001000000000"/>
            <w:tcW w:w="716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3787" w:type="dxa"/>
          </w:tcPr>
          <w:p w:rsidR="000220F9" w:rsidRPr="00515503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قسم العلوم التطبيقية / فرع التقنيات الاحيائية /  ألطفيليات</w:t>
            </w:r>
          </w:p>
        </w:tc>
        <w:tc>
          <w:tcPr>
            <w:tcW w:w="283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التكنولوجية</w:t>
            </w:r>
          </w:p>
        </w:tc>
        <w:tc>
          <w:tcPr>
            <w:cnfStyle w:val="000100000000"/>
            <w:tcW w:w="3012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2009-2010</w:t>
            </w:r>
          </w:p>
        </w:tc>
      </w:tr>
      <w:tr w:rsidR="000220F9" w:rsidRPr="00515503" w:rsidTr="008A477A">
        <w:trPr>
          <w:cnfStyle w:val="010000000000"/>
          <w:trHeight w:hRule="exact" w:val="749"/>
          <w:jc w:val="center"/>
        </w:trPr>
        <w:tc>
          <w:tcPr>
            <w:cnfStyle w:val="001000000000"/>
            <w:tcW w:w="716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3787" w:type="dxa"/>
          </w:tcPr>
          <w:p w:rsidR="000220F9" w:rsidRPr="00515503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قسم العلوم التطبيقية / فرع التقنيات الاحيائية / الحشرات و الطفيليات</w:t>
            </w:r>
          </w:p>
        </w:tc>
        <w:tc>
          <w:tcPr>
            <w:tcW w:w="2835" w:type="dxa"/>
          </w:tcPr>
          <w:p w:rsidR="000220F9" w:rsidRPr="00515503" w:rsidRDefault="000220F9" w:rsidP="004C1984">
            <w:pPr>
              <w:spacing w:line="276" w:lineRule="auto"/>
              <w:jc w:val="center"/>
              <w:cnfStyle w:val="01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الجامعة التكنولوجية</w:t>
            </w:r>
          </w:p>
        </w:tc>
        <w:tc>
          <w:tcPr>
            <w:cnfStyle w:val="000100000000"/>
            <w:tcW w:w="3012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2014 -2015</w:t>
            </w:r>
          </w:p>
        </w:tc>
      </w:tr>
    </w:tbl>
    <w:p w:rsidR="000220F9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النشاطات العلمية:</w:t>
      </w:r>
    </w:p>
    <w:tbl>
      <w:tblPr>
        <w:tblStyle w:val="MediumGrid3-Accent4"/>
        <w:bidiVisual/>
        <w:tblW w:w="10319" w:type="dxa"/>
        <w:jc w:val="center"/>
        <w:tblLook w:val="01E0"/>
      </w:tblPr>
      <w:tblGrid>
        <w:gridCol w:w="620"/>
        <w:gridCol w:w="2044"/>
        <w:gridCol w:w="1701"/>
        <w:gridCol w:w="1275"/>
        <w:gridCol w:w="1418"/>
        <w:gridCol w:w="1276"/>
        <w:gridCol w:w="992"/>
        <w:gridCol w:w="993"/>
      </w:tblGrid>
      <w:tr w:rsidR="000220F9" w:rsidRPr="00515503" w:rsidTr="008A477A">
        <w:trPr>
          <w:cnfStyle w:val="100000000000"/>
          <w:trHeight w:hRule="exact" w:val="576"/>
          <w:jc w:val="center"/>
        </w:trPr>
        <w:tc>
          <w:tcPr>
            <w:cnfStyle w:val="001000000000"/>
            <w:tcW w:w="620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ت</w:t>
            </w:r>
          </w:p>
        </w:tc>
        <w:tc>
          <w:tcPr>
            <w:cnfStyle w:val="000010000000"/>
            <w:tcW w:w="3745" w:type="dxa"/>
            <w:gridSpan w:val="2"/>
          </w:tcPr>
          <w:p w:rsidR="000220F9" w:rsidRPr="00F909E9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نوع النشاط</w:t>
            </w: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العدد و التفاصيل</w:t>
            </w:r>
          </w:p>
        </w:tc>
      </w:tr>
      <w:tr w:rsidR="000220F9" w:rsidRPr="00515503" w:rsidTr="008A477A">
        <w:trPr>
          <w:cnfStyle w:val="000000100000"/>
          <w:trHeight w:val="436"/>
          <w:jc w:val="center"/>
        </w:trPr>
        <w:tc>
          <w:tcPr>
            <w:cnfStyle w:val="001000000000"/>
            <w:tcW w:w="620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/>
            <w:tcW w:w="3745" w:type="dxa"/>
            <w:gridSpan w:val="2"/>
          </w:tcPr>
          <w:p w:rsidR="000220F9" w:rsidRPr="00F909E9" w:rsidRDefault="000220F9" w:rsidP="004C1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الورش و الندوات و الحلقات الدراسية التي شاركت فيها</w:t>
            </w: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8A03AD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1- إقامة  ورش عمل  العدد </w:t>
            </w:r>
            <w:r w:rsidR="008A03AD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</w:p>
          <w:p w:rsidR="000220F9" w:rsidRPr="00F909E9" w:rsidRDefault="000220F9" w:rsidP="008A03AD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2- المحاضرات  عدد 1</w:t>
            </w:r>
            <w:r w:rsidR="008A03AD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</w:p>
          <w:p w:rsidR="000220F9" w:rsidRPr="00F909E9" w:rsidRDefault="000220F9" w:rsidP="008A03AD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3-الحلقات الدراسية عدد </w:t>
            </w:r>
            <w:r w:rsidR="008A03AD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</w:p>
        </w:tc>
      </w:tr>
      <w:tr w:rsidR="000220F9" w:rsidRPr="00515503" w:rsidTr="008A477A">
        <w:trPr>
          <w:trHeight w:val="302"/>
          <w:jc w:val="center"/>
        </w:trPr>
        <w:tc>
          <w:tcPr>
            <w:cnfStyle w:val="001000000000"/>
            <w:tcW w:w="620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/>
            <w:tcW w:w="3745" w:type="dxa"/>
            <w:gridSpan w:val="2"/>
          </w:tcPr>
          <w:p w:rsidR="000220F9" w:rsidRPr="00F909E9" w:rsidRDefault="000220F9" w:rsidP="004C1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الجوائز و الشهادات التقديرية</w:t>
            </w: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تكريم  السيد رئيس الجامعة المحترم عدد 1</w:t>
            </w: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الشهادات التقديرية عدد 10</w:t>
            </w:r>
          </w:p>
        </w:tc>
      </w:tr>
      <w:tr w:rsidR="000220F9" w:rsidRPr="00515503" w:rsidTr="008A477A">
        <w:trPr>
          <w:cnfStyle w:val="000000100000"/>
          <w:trHeight w:val="647"/>
          <w:jc w:val="center"/>
        </w:trPr>
        <w:tc>
          <w:tcPr>
            <w:cnfStyle w:val="001000000000"/>
            <w:tcW w:w="620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/>
            <w:tcW w:w="3745" w:type="dxa"/>
            <w:gridSpan w:val="2"/>
          </w:tcPr>
          <w:p w:rsidR="000220F9" w:rsidRPr="00F909E9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الدورات التطويرية و التدريبية التي شاركت فيها</w:t>
            </w: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العدد 6</w:t>
            </w:r>
          </w:p>
        </w:tc>
      </w:tr>
      <w:tr w:rsidR="000220F9" w:rsidRPr="00515503" w:rsidTr="008A477A">
        <w:trPr>
          <w:trHeight w:val="900"/>
          <w:jc w:val="center"/>
        </w:trPr>
        <w:tc>
          <w:tcPr>
            <w:cnfStyle w:val="001000000000"/>
            <w:tcW w:w="620" w:type="dxa"/>
            <w:vMerge w:val="restart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/>
            <w:tcW w:w="2044" w:type="dxa"/>
            <w:vMerge w:val="restart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المساهمات  </w:t>
            </w:r>
          </w:p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</w:p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خدمة المجتمع</w:t>
            </w:r>
          </w:p>
        </w:tc>
        <w:tc>
          <w:tcPr>
            <w:tcW w:w="1701" w:type="dxa"/>
          </w:tcPr>
          <w:p w:rsidR="000220F9" w:rsidRPr="00F909E9" w:rsidRDefault="000220F9" w:rsidP="004C198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دورات التعليم المستمر</w:t>
            </w: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9F0126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المشاركة في </w:t>
            </w:r>
            <w:r w:rsidRPr="00F909E9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إلقاء</w:t>
            </w: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محاضرات و تدريب </w:t>
            </w:r>
          </w:p>
        </w:tc>
      </w:tr>
      <w:tr w:rsidR="000220F9" w:rsidRPr="00515503" w:rsidTr="008A477A">
        <w:trPr>
          <w:cnfStyle w:val="000000100000"/>
          <w:trHeight w:hRule="exact" w:val="938"/>
          <w:jc w:val="center"/>
        </w:trPr>
        <w:tc>
          <w:tcPr>
            <w:cnfStyle w:val="001000000000"/>
            <w:tcW w:w="620" w:type="dxa"/>
            <w:vMerge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2044" w:type="dxa"/>
            <w:vMerge/>
          </w:tcPr>
          <w:p w:rsidR="000220F9" w:rsidRPr="00515503" w:rsidRDefault="000220F9" w:rsidP="004C198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220F9" w:rsidRPr="00F909E9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السفرات العلمية الحقلية </w:t>
            </w:r>
          </w:p>
        </w:tc>
        <w:tc>
          <w:tcPr>
            <w:cnfStyle w:val="000100000000"/>
            <w:tcW w:w="5954" w:type="dxa"/>
            <w:gridSpan w:val="5"/>
          </w:tcPr>
          <w:p w:rsidR="000220F9" w:rsidRDefault="000220F9" w:rsidP="009F0126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القيام بالسفرات العلمية الحقلية إلى شمال و وسط وجنوب العراق لجمع العينات وإجراء الدراسات و </w:t>
            </w:r>
            <w:r w:rsidRPr="00F909E9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إلقاء</w:t>
            </w: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المحاضرات و ورش العمل</w:t>
            </w: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</w:tr>
      <w:tr w:rsidR="000220F9" w:rsidRPr="00515503" w:rsidTr="008A477A">
        <w:trPr>
          <w:trHeight w:hRule="exact" w:val="119"/>
          <w:jc w:val="center"/>
        </w:trPr>
        <w:tc>
          <w:tcPr>
            <w:cnfStyle w:val="001000000000"/>
            <w:tcW w:w="620" w:type="dxa"/>
            <w:vMerge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2044" w:type="dxa"/>
            <w:vMerge/>
          </w:tcPr>
          <w:p w:rsidR="000220F9" w:rsidRPr="00515503" w:rsidRDefault="000220F9" w:rsidP="004C198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220F9" w:rsidRPr="00F909E9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</w:tr>
      <w:tr w:rsidR="000220F9" w:rsidRPr="00515503" w:rsidTr="008A477A">
        <w:trPr>
          <w:cnfStyle w:val="000000100000"/>
          <w:trHeight w:hRule="exact" w:val="954"/>
          <w:jc w:val="center"/>
        </w:trPr>
        <w:tc>
          <w:tcPr>
            <w:cnfStyle w:val="001000000000"/>
            <w:tcW w:w="620" w:type="dxa"/>
            <w:vMerge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2044" w:type="dxa"/>
            <w:vMerge/>
          </w:tcPr>
          <w:p w:rsidR="000220F9" w:rsidRPr="00515503" w:rsidRDefault="000220F9" w:rsidP="004C198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220F9" w:rsidRPr="00F909E9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نشاطات إعلامية</w:t>
            </w:r>
          </w:p>
          <w:p w:rsidR="000220F9" w:rsidRPr="00F909E9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220F9" w:rsidRPr="00F909E9" w:rsidRDefault="000220F9" w:rsidP="004C198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1- الكتابة في الموقع الالكتروني للمركز</w:t>
            </w:r>
          </w:p>
          <w:p w:rsidR="000220F9" w:rsidRPr="00F909E9" w:rsidRDefault="009F0126" w:rsidP="009F0126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="000220F9"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- تسجيل لقاء</w:t>
            </w: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  <w:lang w:bidi="ar-IQ"/>
              </w:rPr>
              <w:t>ات</w:t>
            </w:r>
            <w:r w:rsidR="000220F9"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تلفزيوني</w:t>
            </w: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ة</w:t>
            </w:r>
            <w:r w:rsidR="000220F9"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 </w:t>
            </w:r>
          </w:p>
        </w:tc>
      </w:tr>
      <w:tr w:rsidR="000220F9" w:rsidRPr="00515503" w:rsidTr="008A477A">
        <w:trPr>
          <w:trHeight w:hRule="exact" w:val="3139"/>
          <w:jc w:val="center"/>
        </w:trPr>
        <w:tc>
          <w:tcPr>
            <w:cnfStyle w:val="001000000000"/>
            <w:tcW w:w="620" w:type="dxa"/>
            <w:vMerge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2044" w:type="dxa"/>
            <w:vMerge/>
          </w:tcPr>
          <w:p w:rsidR="000220F9" w:rsidRPr="00515503" w:rsidRDefault="000220F9" w:rsidP="004C198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220F9" w:rsidRPr="00F909E9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نشاطات اخرى </w:t>
            </w: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1- زيارات ميدانية منها الى مديرية الثروة الحيوانية/وزارة الزراعة / بغداد و إلى مديرية معالجة الأعشاب المائية و زهرة النيل/وزارة الموارد المائية / محافظة واسط  و الى جامعة ديالى و جامعة ميسان </w:t>
            </w: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2- إبداء المساعدة لطلبة الدراسات العليا في وزارة التعليم العالي و البحث العلمي و القيام بتشخيص نماذج من الاسماك و الطفيليات لعدد من طلبة الدراسات العليا وعينات  من الطفيليات و منها عينات خاصة بوزارة الصحة</w:t>
            </w: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3- تقويم عدة أبحاث محلية و عالمية.</w:t>
            </w: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4- المشاركة في  الممارسة الميدانية لجامعة بغداد لثلاثة اعوام </w:t>
            </w:r>
          </w:p>
        </w:tc>
      </w:tr>
      <w:tr w:rsidR="000220F9" w:rsidRPr="00515503" w:rsidTr="008A477A">
        <w:trPr>
          <w:cnfStyle w:val="000000100000"/>
          <w:trHeight w:hRule="exact" w:val="729"/>
          <w:jc w:val="center"/>
        </w:trPr>
        <w:tc>
          <w:tcPr>
            <w:cnfStyle w:val="001000000000"/>
            <w:tcW w:w="620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/>
            <w:tcW w:w="3745" w:type="dxa"/>
            <w:gridSpan w:val="2"/>
          </w:tcPr>
          <w:p w:rsidR="000220F9" w:rsidRPr="00F909E9" w:rsidRDefault="000220F9" w:rsidP="004C1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اللجان ( الدائمة و المؤقتة ) التي شاركت برئاستها وعضويتها</w:t>
            </w: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  <w:p w:rsidR="000220F9" w:rsidRPr="00F909E9" w:rsidRDefault="009E2A3C" w:rsidP="009E2A3C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12</w:t>
            </w:r>
          </w:p>
          <w:p w:rsidR="000220F9" w:rsidRPr="00F909E9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</w:tr>
      <w:tr w:rsidR="000220F9" w:rsidRPr="00515503" w:rsidTr="008A477A">
        <w:trPr>
          <w:trHeight w:hRule="exact" w:val="990"/>
          <w:jc w:val="center"/>
        </w:trPr>
        <w:tc>
          <w:tcPr>
            <w:cnfStyle w:val="001000000000"/>
            <w:tcW w:w="620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/>
            <w:tcW w:w="3745" w:type="dxa"/>
            <w:gridSpan w:val="2"/>
          </w:tcPr>
          <w:p w:rsidR="000220F9" w:rsidRPr="00F909E9" w:rsidRDefault="000220F9" w:rsidP="004C1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البحوث المنشورة في مجلات و مؤتمرات داخل و خارج العراق</w:t>
            </w: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100000000"/>
            <w:tcW w:w="5954" w:type="dxa"/>
            <w:gridSpan w:val="5"/>
          </w:tcPr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  <w:p w:rsidR="000220F9" w:rsidRPr="00F909E9" w:rsidRDefault="000220F9" w:rsidP="009E2A3C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9F0126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منفرد (11)</w:t>
            </w:r>
            <w:r w:rsidRPr="009F0126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 و</w:t>
            </w:r>
            <w:r w:rsidRPr="009F0126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مشترك (</w:t>
            </w:r>
            <w:r w:rsidR="009E2A3C" w:rsidRPr="009F0126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23</w:t>
            </w:r>
            <w:r w:rsidRPr="009F0126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)</w:t>
            </w: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</w:p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  <w:p w:rsidR="000220F9" w:rsidRPr="00F909E9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</w:tr>
      <w:tr w:rsidR="000220F9" w:rsidRPr="00515503" w:rsidTr="008A477A">
        <w:trPr>
          <w:cnfStyle w:val="000000100000"/>
          <w:trHeight w:hRule="exact" w:val="1124"/>
          <w:jc w:val="center"/>
        </w:trPr>
        <w:tc>
          <w:tcPr>
            <w:cnfStyle w:val="001000000000"/>
            <w:tcW w:w="620" w:type="dxa"/>
            <w:vMerge w:val="restart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/>
            <w:tcW w:w="3745" w:type="dxa"/>
            <w:gridSpan w:val="2"/>
            <w:vMerge w:val="restart"/>
          </w:tcPr>
          <w:p w:rsidR="000220F9" w:rsidRPr="00F909E9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أعداد كتب الشكر و التقدير وتثمين جهود</w:t>
            </w:r>
          </w:p>
        </w:tc>
        <w:tc>
          <w:tcPr>
            <w:tcW w:w="1275" w:type="dxa"/>
          </w:tcPr>
          <w:p w:rsidR="000220F9" w:rsidRPr="00F909E9" w:rsidRDefault="000220F9" w:rsidP="004C1984">
            <w:pPr>
              <w:spacing w:line="276" w:lineRule="auto"/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cnfStyle w:val="000010000000"/>
            <w:tcW w:w="1418" w:type="dxa"/>
          </w:tcPr>
          <w:p w:rsidR="000220F9" w:rsidRPr="00F909E9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1276" w:type="dxa"/>
          </w:tcPr>
          <w:p w:rsidR="000220F9" w:rsidRPr="00F909E9" w:rsidRDefault="000220F9" w:rsidP="004C1984">
            <w:pPr>
              <w:spacing w:line="276" w:lineRule="auto"/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مساعد رئيس جامعة</w:t>
            </w:r>
          </w:p>
        </w:tc>
        <w:tc>
          <w:tcPr>
            <w:cnfStyle w:val="000010000000"/>
            <w:tcW w:w="992" w:type="dxa"/>
          </w:tcPr>
          <w:p w:rsidR="000220F9" w:rsidRPr="00F909E9" w:rsidRDefault="000220F9" w:rsidP="004C198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cnfStyle w:val="000100000000"/>
            <w:tcW w:w="993" w:type="dxa"/>
          </w:tcPr>
          <w:p w:rsidR="000220F9" w:rsidRPr="00F909E9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المركز</w:t>
            </w:r>
          </w:p>
        </w:tc>
      </w:tr>
      <w:tr w:rsidR="000220F9" w:rsidRPr="00515503" w:rsidTr="008A477A">
        <w:trPr>
          <w:trHeight w:hRule="exact" w:val="559"/>
          <w:jc w:val="center"/>
        </w:trPr>
        <w:tc>
          <w:tcPr>
            <w:cnfStyle w:val="001000000000"/>
            <w:tcW w:w="620" w:type="dxa"/>
            <w:vMerge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3745" w:type="dxa"/>
            <w:gridSpan w:val="2"/>
            <w:vMerge/>
          </w:tcPr>
          <w:p w:rsidR="000220F9" w:rsidRPr="00F909E9" w:rsidRDefault="000220F9" w:rsidP="004C198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0220F9" w:rsidRPr="00F909E9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/>
            <w:tcW w:w="1418" w:type="dxa"/>
          </w:tcPr>
          <w:p w:rsidR="000220F9" w:rsidRPr="00F909E9" w:rsidRDefault="000220F9" w:rsidP="004C1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276" w:type="dxa"/>
          </w:tcPr>
          <w:p w:rsidR="000220F9" w:rsidRPr="00F909E9" w:rsidRDefault="000220F9" w:rsidP="004C198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/>
            <w:tcW w:w="992" w:type="dxa"/>
          </w:tcPr>
          <w:p w:rsidR="000220F9" w:rsidRPr="00F909E9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cnfStyle w:val="000100000000"/>
            <w:tcW w:w="993" w:type="dxa"/>
          </w:tcPr>
          <w:p w:rsidR="000220F9" w:rsidRPr="00F909E9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9</w:t>
            </w:r>
          </w:p>
        </w:tc>
      </w:tr>
      <w:tr w:rsidR="000220F9" w:rsidRPr="00515503" w:rsidTr="008A477A">
        <w:trPr>
          <w:cnfStyle w:val="010000000000"/>
          <w:trHeight w:hRule="exact" w:val="737"/>
          <w:jc w:val="center"/>
        </w:trPr>
        <w:tc>
          <w:tcPr>
            <w:cnfStyle w:val="001000000000"/>
            <w:tcW w:w="620" w:type="dxa"/>
          </w:tcPr>
          <w:p w:rsidR="000220F9" w:rsidRPr="00515503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515503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8</w:t>
            </w:r>
          </w:p>
        </w:tc>
        <w:tc>
          <w:tcPr>
            <w:cnfStyle w:val="000010000000"/>
            <w:tcW w:w="3745" w:type="dxa"/>
            <w:gridSpan w:val="2"/>
          </w:tcPr>
          <w:p w:rsidR="000220F9" w:rsidRPr="00F909E9" w:rsidRDefault="000220F9" w:rsidP="004C1984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عدد العقوبات</w:t>
            </w:r>
          </w:p>
        </w:tc>
        <w:tc>
          <w:tcPr>
            <w:tcW w:w="1275" w:type="dxa"/>
          </w:tcPr>
          <w:p w:rsidR="000220F9" w:rsidRPr="00F909E9" w:rsidRDefault="000220F9" w:rsidP="004C1984">
            <w:pPr>
              <w:spacing w:line="276" w:lineRule="auto"/>
              <w:jc w:val="right"/>
              <w:cnfStyle w:val="01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لا يوجد</w:t>
            </w:r>
          </w:p>
        </w:tc>
        <w:tc>
          <w:tcPr>
            <w:cnfStyle w:val="000010000000"/>
            <w:tcW w:w="1418" w:type="dxa"/>
          </w:tcPr>
          <w:p w:rsidR="000220F9" w:rsidRPr="00F909E9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لا يوجد</w:t>
            </w:r>
          </w:p>
        </w:tc>
        <w:tc>
          <w:tcPr>
            <w:tcW w:w="1276" w:type="dxa"/>
          </w:tcPr>
          <w:p w:rsidR="000220F9" w:rsidRPr="00F909E9" w:rsidRDefault="000220F9" w:rsidP="004C1984">
            <w:pPr>
              <w:spacing w:line="276" w:lineRule="auto"/>
              <w:jc w:val="right"/>
              <w:cnfStyle w:val="010000000000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لا يوجد</w:t>
            </w:r>
          </w:p>
        </w:tc>
        <w:tc>
          <w:tcPr>
            <w:cnfStyle w:val="000010000000"/>
            <w:tcW w:w="992" w:type="dxa"/>
          </w:tcPr>
          <w:p w:rsidR="000220F9" w:rsidRPr="00F909E9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لا يوجد</w:t>
            </w:r>
          </w:p>
        </w:tc>
        <w:tc>
          <w:tcPr>
            <w:cnfStyle w:val="000100000000"/>
            <w:tcW w:w="993" w:type="dxa"/>
          </w:tcPr>
          <w:p w:rsidR="000220F9" w:rsidRPr="00F909E9" w:rsidRDefault="000220F9" w:rsidP="004C1984">
            <w:pPr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لا يوجد</w:t>
            </w:r>
          </w:p>
        </w:tc>
      </w:tr>
    </w:tbl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7333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المناصب والمؤهلات الادارية </w:t>
      </w:r>
      <w:r w:rsidRPr="00B7333C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tbl>
      <w:tblPr>
        <w:tblStyle w:val="MediumGrid3-Accent4"/>
        <w:bidiVisual/>
        <w:tblW w:w="10035" w:type="dxa"/>
        <w:jc w:val="center"/>
        <w:tblLook w:val="04A0"/>
      </w:tblPr>
      <w:tblGrid>
        <w:gridCol w:w="679"/>
        <w:gridCol w:w="4678"/>
        <w:gridCol w:w="4678"/>
      </w:tblGrid>
      <w:tr w:rsidR="000220F9" w:rsidRPr="00F909E9" w:rsidTr="008A477A">
        <w:trPr>
          <w:cnfStyle w:val="100000000000"/>
          <w:jc w:val="center"/>
        </w:trPr>
        <w:tc>
          <w:tcPr>
            <w:cnfStyle w:val="001000000000"/>
            <w:tcW w:w="679" w:type="dxa"/>
          </w:tcPr>
          <w:p w:rsidR="000220F9" w:rsidRPr="00F909E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ت</w:t>
            </w:r>
          </w:p>
        </w:tc>
        <w:tc>
          <w:tcPr>
            <w:tcW w:w="4678" w:type="dxa"/>
          </w:tcPr>
          <w:p w:rsidR="000220F9" w:rsidRPr="00F909E9" w:rsidRDefault="000220F9" w:rsidP="004C198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المنصب الاداري</w:t>
            </w:r>
          </w:p>
        </w:tc>
        <w:tc>
          <w:tcPr>
            <w:tcW w:w="4678" w:type="dxa"/>
          </w:tcPr>
          <w:p w:rsidR="000220F9" w:rsidRPr="00F909E9" w:rsidRDefault="000220F9" w:rsidP="004C198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التفاصيل</w:t>
            </w:r>
          </w:p>
        </w:tc>
      </w:tr>
      <w:tr w:rsidR="000220F9" w:rsidRPr="00F909E9" w:rsidTr="008A477A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0220F9" w:rsidRPr="00F909E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</w:tcPr>
          <w:p w:rsidR="000220F9" w:rsidRPr="00F909E9" w:rsidRDefault="000220F9" w:rsidP="004C198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أمينة مجلس المركز</w:t>
            </w:r>
          </w:p>
        </w:tc>
        <w:tc>
          <w:tcPr>
            <w:tcW w:w="4678" w:type="dxa"/>
          </w:tcPr>
          <w:p w:rsidR="000220F9" w:rsidRPr="00F909E9" w:rsidRDefault="000220F9" w:rsidP="004C1984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للفترة 30/1/ 2011- 1/12/2013</w:t>
            </w:r>
          </w:p>
          <w:p w:rsidR="000220F9" w:rsidRPr="00F909E9" w:rsidRDefault="000220F9" w:rsidP="004C1984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220F9" w:rsidRPr="00F909E9" w:rsidTr="008A477A">
        <w:trPr>
          <w:jc w:val="center"/>
        </w:trPr>
        <w:tc>
          <w:tcPr>
            <w:cnfStyle w:val="001000000000"/>
            <w:tcW w:w="679" w:type="dxa"/>
          </w:tcPr>
          <w:p w:rsidR="000220F9" w:rsidRPr="00F909E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</w:tcPr>
          <w:p w:rsidR="000220F9" w:rsidRPr="00F909E9" w:rsidRDefault="000220F9" w:rsidP="004C198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رئاسة قسم الأسماك</w:t>
            </w:r>
          </w:p>
        </w:tc>
        <w:tc>
          <w:tcPr>
            <w:tcW w:w="4678" w:type="dxa"/>
          </w:tcPr>
          <w:p w:rsidR="000220F9" w:rsidRPr="00F909E9" w:rsidRDefault="000220F9" w:rsidP="004C1984">
            <w:pPr>
              <w:bidi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 19/11/2013</w:t>
            </w:r>
          </w:p>
        </w:tc>
      </w:tr>
      <w:tr w:rsidR="000220F9" w:rsidRPr="00F909E9" w:rsidTr="008A477A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0220F9" w:rsidRPr="00D504A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D504A9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</w:tcPr>
          <w:p w:rsidR="000220F9" w:rsidRPr="00F909E9" w:rsidRDefault="000220F9" w:rsidP="000220F9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0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رئ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اسة</w:t>
            </w:r>
            <w:r w:rsidRPr="000220F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220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Pr="000220F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220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الحشرات</w:t>
            </w:r>
            <w:r w:rsidRPr="000220F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220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واللافقريات</w:t>
            </w:r>
          </w:p>
        </w:tc>
        <w:tc>
          <w:tcPr>
            <w:tcW w:w="4678" w:type="dxa"/>
          </w:tcPr>
          <w:p w:rsidR="000220F9" w:rsidRDefault="000220F9" w:rsidP="000220F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منذ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  <w:p w:rsidR="000220F9" w:rsidRPr="00F909E9" w:rsidRDefault="000220F9" w:rsidP="000220F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220F9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15503">
        <w:rPr>
          <w:rFonts w:asciiTheme="majorBidi" w:hAnsiTheme="majorBidi" w:cstheme="majorBidi"/>
          <w:b/>
          <w:bCs/>
          <w:sz w:val="32"/>
          <w:szCs w:val="32"/>
          <w:rtl/>
        </w:rPr>
        <w:t>2-</w:t>
      </w:r>
      <w:r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اللجان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الدائمية</w:t>
      </w:r>
      <w:r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</w:p>
    <w:tbl>
      <w:tblPr>
        <w:tblStyle w:val="MediumGrid3-Accent4"/>
        <w:bidiVisual/>
        <w:tblW w:w="0" w:type="auto"/>
        <w:jc w:val="center"/>
        <w:tblLook w:val="04A0"/>
      </w:tblPr>
      <w:tblGrid>
        <w:gridCol w:w="634"/>
        <w:gridCol w:w="4320"/>
        <w:gridCol w:w="3568"/>
      </w:tblGrid>
      <w:tr w:rsidR="000220F9" w:rsidRPr="00F909E9" w:rsidTr="008A477A">
        <w:trPr>
          <w:cnfStyle w:val="100000000000"/>
          <w:jc w:val="center"/>
        </w:trPr>
        <w:tc>
          <w:tcPr>
            <w:cnfStyle w:val="001000000000"/>
            <w:tcW w:w="679" w:type="dxa"/>
          </w:tcPr>
          <w:p w:rsidR="000220F9" w:rsidRPr="00F909E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ت</w:t>
            </w:r>
          </w:p>
        </w:tc>
        <w:tc>
          <w:tcPr>
            <w:tcW w:w="4961" w:type="dxa"/>
          </w:tcPr>
          <w:p w:rsidR="000220F9" w:rsidRPr="00F909E9" w:rsidRDefault="000220F9" w:rsidP="004C198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عنوان اللجنة</w:t>
            </w:r>
          </w:p>
        </w:tc>
        <w:tc>
          <w:tcPr>
            <w:tcW w:w="3936" w:type="dxa"/>
          </w:tcPr>
          <w:p w:rsidR="000220F9" w:rsidRPr="00F909E9" w:rsidRDefault="000220F9" w:rsidP="004C198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التفاصيل</w:t>
            </w:r>
          </w:p>
        </w:tc>
      </w:tr>
      <w:tr w:rsidR="000220F9" w:rsidRPr="00F909E9" w:rsidTr="008A477A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0220F9" w:rsidRPr="00F909E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4961" w:type="dxa"/>
          </w:tcPr>
          <w:p w:rsidR="000220F9" w:rsidRPr="00F909E9" w:rsidRDefault="000220F9" w:rsidP="004C198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هيئة تحرير مجلة المتحف</w:t>
            </w:r>
          </w:p>
        </w:tc>
        <w:tc>
          <w:tcPr>
            <w:tcW w:w="3936" w:type="dxa"/>
          </w:tcPr>
          <w:p w:rsidR="000220F9" w:rsidRPr="00F909E9" w:rsidRDefault="000220F9" w:rsidP="004C1984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25/12/2014</w:t>
            </w:r>
          </w:p>
          <w:p w:rsidR="000220F9" w:rsidRPr="00F909E9" w:rsidRDefault="000220F9" w:rsidP="004C198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220F9" w:rsidRPr="00F909E9" w:rsidTr="008A477A">
        <w:trPr>
          <w:jc w:val="center"/>
        </w:trPr>
        <w:tc>
          <w:tcPr>
            <w:cnfStyle w:val="001000000000"/>
            <w:tcW w:w="679" w:type="dxa"/>
          </w:tcPr>
          <w:p w:rsidR="000220F9" w:rsidRPr="00F909E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961" w:type="dxa"/>
          </w:tcPr>
          <w:p w:rsidR="000220F9" w:rsidRPr="00F909E9" w:rsidRDefault="000220F9" w:rsidP="004C198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اللجنة  العلمية في المركز</w:t>
            </w:r>
          </w:p>
        </w:tc>
        <w:tc>
          <w:tcPr>
            <w:tcW w:w="3936" w:type="dxa"/>
          </w:tcPr>
          <w:p w:rsidR="000220F9" w:rsidRPr="00F909E9" w:rsidRDefault="000220F9" w:rsidP="004C1984">
            <w:pPr>
              <w:pStyle w:val="ListParagraph"/>
              <w:spacing w:line="276" w:lineRule="auto"/>
              <w:ind w:left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28/1/2014</w:t>
            </w:r>
          </w:p>
        </w:tc>
      </w:tr>
      <w:tr w:rsidR="000220F9" w:rsidRPr="00F909E9" w:rsidTr="008A477A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0220F9" w:rsidRPr="00F909E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4961" w:type="dxa"/>
          </w:tcPr>
          <w:p w:rsidR="000220F9" w:rsidRPr="00F909E9" w:rsidRDefault="000220F9" w:rsidP="004C198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لجنة مجلس إدارة المركز</w:t>
            </w:r>
          </w:p>
        </w:tc>
        <w:tc>
          <w:tcPr>
            <w:tcW w:w="3936" w:type="dxa"/>
          </w:tcPr>
          <w:p w:rsidR="000220F9" w:rsidRPr="00F909E9" w:rsidRDefault="000220F9" w:rsidP="004C1984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28/1/2014</w:t>
            </w:r>
          </w:p>
        </w:tc>
      </w:tr>
      <w:tr w:rsidR="000220F9" w:rsidRPr="00F909E9" w:rsidTr="008A477A">
        <w:trPr>
          <w:jc w:val="center"/>
        </w:trPr>
        <w:tc>
          <w:tcPr>
            <w:cnfStyle w:val="001000000000"/>
            <w:tcW w:w="679" w:type="dxa"/>
          </w:tcPr>
          <w:p w:rsidR="000220F9" w:rsidRPr="00F909E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tcW w:w="4961" w:type="dxa"/>
          </w:tcPr>
          <w:p w:rsidR="000220F9" w:rsidRPr="00F909E9" w:rsidRDefault="000220F9" w:rsidP="004C198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عضوية مجلس </w:t>
            </w:r>
            <w:r w:rsidRPr="00F90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إدارة</w:t>
            </w: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صندوق التعليم العالي و البحث العلمي في المركز</w:t>
            </w:r>
          </w:p>
        </w:tc>
        <w:tc>
          <w:tcPr>
            <w:tcW w:w="3936" w:type="dxa"/>
          </w:tcPr>
          <w:p w:rsidR="000220F9" w:rsidRPr="00F909E9" w:rsidRDefault="000220F9" w:rsidP="004C1984">
            <w:pPr>
              <w:pStyle w:val="ListParagraph"/>
              <w:spacing w:line="276" w:lineRule="auto"/>
              <w:ind w:left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3/2/2014</w:t>
            </w:r>
          </w:p>
          <w:p w:rsidR="000220F9" w:rsidRPr="00F909E9" w:rsidRDefault="000220F9" w:rsidP="004C198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220F9" w:rsidRPr="00F909E9" w:rsidTr="008A477A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0220F9" w:rsidRPr="00F909E9" w:rsidRDefault="000220F9" w:rsidP="004C198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tcW w:w="4961" w:type="dxa"/>
          </w:tcPr>
          <w:p w:rsidR="000220F9" w:rsidRPr="00F909E9" w:rsidRDefault="000220F9" w:rsidP="004C198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رئاسة لجنة الاستلال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المركز</w:t>
            </w:r>
          </w:p>
        </w:tc>
        <w:tc>
          <w:tcPr>
            <w:tcW w:w="3936" w:type="dxa"/>
          </w:tcPr>
          <w:p w:rsidR="000220F9" w:rsidRPr="00F909E9" w:rsidRDefault="000220F9" w:rsidP="004C1984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</w:t>
            </w: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14/11/2016</w:t>
            </w:r>
          </w:p>
          <w:p w:rsidR="000220F9" w:rsidRPr="00F909E9" w:rsidRDefault="000220F9" w:rsidP="004C198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0220F9" w:rsidRPr="00515503" w:rsidRDefault="000220F9" w:rsidP="000220F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A03AD" w:rsidRDefault="008A03AD" w:rsidP="008A03AD">
      <w:pPr>
        <w:bidi/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</w:rPr>
      </w:pPr>
    </w:p>
    <w:p w:rsidR="008A03AD" w:rsidRPr="00E74906" w:rsidRDefault="008A03AD" w:rsidP="008A03AD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7490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الابحاث المنشورة </w:t>
      </w:r>
    </w:p>
    <w:tbl>
      <w:tblPr>
        <w:tblStyle w:val="LightList-Accent4"/>
        <w:tblpPr w:leftFromText="180" w:rightFromText="180" w:vertAnchor="text" w:tblpXSpec="center" w:tblpY="1"/>
        <w:bidiVisual/>
        <w:tblW w:w="10633" w:type="dxa"/>
        <w:tblLook w:val="04A0"/>
      </w:tblPr>
      <w:tblGrid>
        <w:gridCol w:w="10633"/>
      </w:tblGrid>
      <w:tr w:rsidR="008A03AD" w:rsidTr="00E12231">
        <w:trPr>
          <w:cnfStyle w:val="100000000000"/>
          <w:trHeight w:val="120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bidi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</w:pPr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عنوان البحث</w:t>
            </w: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Mohammad, M. K.,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Jasim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M.K.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 Al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2001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Haematozo`a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the Avian Family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Phasianidae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Iraq. Bull. Iraq nat. Hist. Mus. 9 (3): 57-61</w:t>
            </w:r>
          </w:p>
          <w:p w:rsidR="008A03AD" w:rsidRPr="00581CEF" w:rsidRDefault="008A03AD" w:rsidP="00E1223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Mohammad, M. K.,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A.A.,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Jasim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M.K. (2002) The parasitic fauna of the Moorhen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Gallinula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chloropus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chloropus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L. in the Middle of Iraq. Bull. Iraq nat. Hist. Mus. 9 (4): 41–49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Mohammad M. K.,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Jasim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M. K. and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 A.A. 2003 The parasitic fauna of the Red fox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Vulpes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vulpes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(l., 1758) in Iraq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with some notes on its biology and ecology. Bull. Iraq nat. Hist. Mus. 10 (1): 59-76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A.A. (2008)   First record in Iraq of two nematode parasites from the Blue-cheeked bee-eater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Merops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superciliosus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Persicus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Pallas, 1773.Bull. Iraq nat. Hist. Mus.10 (3): 1-7.</w:t>
            </w: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A.A. (2010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)  First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record in Iraq of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Tanqua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anomala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Linstow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1904) from the Dice snake,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Natrix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tessellata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tessellata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Laurenti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1768).Bull. Iraq nat. Hist. Mus.  11 (1):27-38.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Mohammad K. Mohammad and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A.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Suhad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Y.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Jasim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 (2010 )</w:t>
            </w: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Helminth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Parasites of the Green Toad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Bufo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viridis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Laurenti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1768 in Baghdad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Area, Central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Iraq.Egypt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. Acad. J.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biolog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. Sci., 2 (1): 17-25 B. Zoology</w:t>
            </w: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A. A. and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Mohammad ,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M.K. (2011) 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Contracaecum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rudolphii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Hartwich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1964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Nematoda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Anisakidae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in the cormorant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Phalacrocorax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carbo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(Linnaeus, 1758) wintering in Baghdad area: A new host record in Iraq. Bull. Iraq nat. Hist. Mus. 11 (3): 7-16.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Mohammad ,M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. K. and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, A.A. (2011) Record of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Paryphostomum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testitrifolium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Gogate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1934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Trematoda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and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Paradilepis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scolecina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Rudolphi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1819)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Cestoda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from the Cormorant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Phalacrocorax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carbo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(Linnaeus, 1758) in Baghdad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Area.The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4th International Scientific Conference of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Salahaddin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University-Erbil, October 18-20.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Mohammad ,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M. K. and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, A. A. (2011) Prevalence and infection rate of three gizzard nematodes in the Mallard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Anas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Platyrhynchos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L., 1758 collected in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Diwaniya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Provinces , Central Iraq. Ibn Al-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Haitham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Journal for Pure and Applied Sciences, 24 (3):15-24. 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Mohammad, M. K., Al-</w:t>
            </w:r>
            <w:proofErr w:type="spellStart"/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A.A. (2012)  Gizzard nematodes of the House Sparrow 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Passer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domesticus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biblicus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Hartert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collected in Baghdad city,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Central Iraq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Bull. Iraq nat. Hist. Mus. 12 (2): 25-37.  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Mohammad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K.Mohammad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A.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(2012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)  Blood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parasites of some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Passeriform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birds in Baghdad area, central Iraq.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Bull. Iraq nat. Hist. Mus. 12 (1): 29-36.</w:t>
            </w: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Mohammad, M. K., Al-</w:t>
            </w:r>
            <w:proofErr w:type="spellStart"/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A.A.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Haemtozoa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Resident Urban Birds of Iraq. Adv.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Biores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., 4 (3) September: 54-57.</w:t>
            </w:r>
          </w:p>
          <w:p w:rsidR="008A03AD" w:rsidRPr="00581CEF" w:rsidRDefault="008A03AD" w:rsidP="00E1223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A. A. and Mohammad, K. M.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2013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  The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eyeworm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Oxyspirura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petrowi</w:t>
            </w:r>
            <w:proofErr w:type="spellEnd"/>
            <w:proofErr w:type="gram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Skrjabin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1929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Nematoda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Thelaziidae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in the Masked Shrike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Lanius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nubicus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Lichtenstein, 1823(Passeriformes,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Laniidae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)collected in Baghdad City, central Iraq. International Journal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of  Recent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Scientific Research. 4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( 7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):1126– 1128.</w:t>
            </w:r>
          </w:p>
          <w:p w:rsidR="008A03AD" w:rsidRPr="00581CEF" w:rsidRDefault="008A03AD" w:rsidP="00E1223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Mohammad, M. K., Al-</w:t>
            </w:r>
            <w:proofErr w:type="spellStart"/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A.A. (2013)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Raillietina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echinobothrida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(Megnin,1881)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Cestoda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Cyclophyllidea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from the House sparrow 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Passer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domesticus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biblicus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Hartret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1881 Collected in Baghdad city, central Iraq. </w:t>
            </w:r>
          </w:p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Bull. Iraq nat. Hist. Mus.12 (3): 31-36.</w:t>
            </w:r>
          </w:p>
          <w:p w:rsidR="008A03AD" w:rsidRPr="00581CEF" w:rsidRDefault="008A03AD" w:rsidP="00E1223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Saman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R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Afrasiab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Lahony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Mohammad K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Mohammad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,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Hasan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Ali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Al-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and Mohammad S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Abd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Rasul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 2013  . Fauna and flora of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Hawraman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Mountain (part one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Hawraman</w:t>
            </w:r>
            <w:proofErr w:type="spellEnd"/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lowest zone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Kurdistan province north east of Iraq. Bull. Iraq nat. Hist. Mus.12 (4): 7-34.</w:t>
            </w: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, A.A</w:t>
            </w:r>
            <w:proofErr w:type="gramStart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.(</w:t>
            </w:r>
            <w:proofErr w:type="gram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2014 ) First record of the gizzard nematode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Viguiera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euryoptera</w:t>
            </w:r>
            <w:proofErr w:type="spell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Rudolphi</w:t>
            </w:r>
            <w:proofErr w:type="spell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, 1819) (</w:t>
            </w:r>
            <w:proofErr w:type="spellStart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Nematoda</w:t>
            </w:r>
            <w:proofErr w:type="spell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Habronematidae</w:t>
            </w:r>
            <w:proofErr w:type="spell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) in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Lanius</w:t>
            </w:r>
            <w:proofErr w:type="spell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spp</w:t>
            </w:r>
            <w:proofErr w:type="spell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(Passeriformes: </w:t>
            </w:r>
            <w:proofErr w:type="spellStart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Laniidae</w:t>
            </w:r>
            <w:proofErr w:type="spell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) in Iraq. Asian academic research journal of social science &amp; humanities</w:t>
            </w:r>
            <w:proofErr w:type="gramStart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,1</w:t>
            </w:r>
            <w:proofErr w:type="gramEnd"/>
            <w:r w:rsidRPr="00581CE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(19):270-278.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Al-</w:t>
            </w:r>
            <w:proofErr w:type="spellStart"/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A.A. (2014 ) Stomach nematodes of the 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Shoveler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Anas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clypeata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 Linnaeus, 1758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Anseriformes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Anatidae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) wintering in Iraq. Bull. Iraq nat. Hist. Mus,13(1):27-34</w:t>
            </w: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A.A. (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2014  )The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cestode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Ophiotaenia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europaea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odening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1963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Cestoda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Proteocephalidae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in two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colubrid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snakes from Baghdad city , Central Iraq. Int. J.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Curr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Microbiol.App.Sci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3 (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5 )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: 410-413</w:t>
            </w:r>
            <w:r w:rsidRPr="00581C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A.A.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(  2015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 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Hadjelia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truncata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Creplin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1825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Spirurida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Habronematodae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in the red-backed shrike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Lanius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collurio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Linnaeus, 1758 (Passeriformes: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Laniidae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) collected in Baghdad City, Central Iraq. Journal of Biodiversity and Environmental Sciences (JBES), 6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( 3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):121-126.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A.A.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( 2015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) Incidence of 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Telorchis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assula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Dujardin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1845) 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Digenea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Telorchiidae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in two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Colubrid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snakes in Baghdad city, Central Iraq. Journal of Entomology and Zoology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Studies ,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3 (2): 321-323.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 A.A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and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Hamdany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H.S.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(2015) Parasitic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helminths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of the Starling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Sturnus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vulgaris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Linnaeus, 1758 in Baghdad city, central Iraq.  Bull. Iraq nat. Hist. Mus. 13 (2): 51-58.</w:t>
            </w: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( 2016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The nematode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Dispharynx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nasuta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in the white-cheeked bulbul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Pycnonotus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leucogenys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in Baghdad city, central Iraq. Journal of Entomology and Zoology Studies; 4(2): 422-424.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( 2016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Nematodes of the Turkey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Meleagris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gallopavo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Galliformes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Phasianidae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) from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Nasiryah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, Iraq. Journal of Biodiversity and Environmental Sciences: 126-131. 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( 2016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The Parasitic Nematode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Physalopteroides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venancioi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in the Snake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Platyceps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ventromaculatus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(Gray, 1834) in Baghdad City, Central Iraq. International Journal of Current Microbiology and Applied Sciences (IJCMAS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)Int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. J.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Curr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Microbiol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. App. Sci.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5(5): 350-357.</w:t>
            </w: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( 2017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Insights at morphological features of 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Contracaecum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rudolphii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Hartwich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, 1964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Nematoda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Anisakidae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as revealed by scanning electron microscope (SEM). Journal of Entomology and Zoology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Studies ,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5(3)</w:t>
            </w:r>
            <w:r w:rsidRPr="00581C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Part B: 116-119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pStyle w:val="BodyText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t>Mohammad, M.K.,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A.A.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2017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 The spotted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Sandgrouse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Pterocles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senegallus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(Linnaeus, 1771) as a new host for the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spirurid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nematode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Hartertia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gallinarum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(Theiler, 1919) in Iraq.</w:t>
            </w:r>
            <w:r w:rsidRPr="00581CEF">
              <w:rPr>
                <w:rFonts w:asciiTheme="majorBidi" w:hAnsiTheme="majorBidi" w:cstheme="majorBidi"/>
                <w:noProof/>
                <w:sz w:val="28"/>
                <w:szCs w:val="28"/>
                <w:lang w:eastAsia="en-US"/>
              </w:rPr>
              <w:t xml:space="preserve"> </w:t>
            </w:r>
            <w:r w:rsidRPr="00677350">
              <w:rPr>
                <w:rFonts w:asciiTheme="majorBidi" w:hAnsiTheme="majorBidi" w:cstheme="majorBidi"/>
                <w:sz w:val="28"/>
                <w:szCs w:val="28"/>
              </w:rPr>
              <w:t xml:space="preserve">Bull. Iraq nat. Hist. </w:t>
            </w:r>
            <w:proofErr w:type="spellStart"/>
            <w:r w:rsidRPr="00677350">
              <w:rPr>
                <w:rFonts w:asciiTheme="majorBidi" w:hAnsiTheme="majorBidi" w:cstheme="majorBidi"/>
                <w:sz w:val="28"/>
                <w:szCs w:val="28"/>
              </w:rPr>
              <w:t>Mus</w:t>
            </w:r>
            <w:proofErr w:type="spellEnd"/>
            <w:r w:rsidRPr="00677350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14 (3): 205-213.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81CE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A.A.,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Jasim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S. Y.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2017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The White-Breasted Kingfisher 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Halcyon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smyrnensis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(Linnaeus, 1758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as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 host for nematodes. International Journal of Science and Research, 6(5): 2563 – 2565.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Saman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R.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Afrasiab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A. Al-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Pr="00581C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Mohammad K. Mohammad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2017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Color variation of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Streptopelia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decaocto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 (Avis-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Columbidae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with some notes on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endoparasites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BB38D4">
              <w:rPr>
                <w:rFonts w:asciiTheme="majorBidi" w:hAnsiTheme="majorBidi" w:cstheme="majorBidi"/>
                <w:sz w:val="28"/>
                <w:szCs w:val="28"/>
              </w:rPr>
              <w:t>Bull. Iraq nat. Hist. Mus.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14 (4): 267-273.</w:t>
            </w:r>
          </w:p>
          <w:p w:rsidR="008A03AD" w:rsidRPr="00581CEF" w:rsidRDefault="008A03AD" w:rsidP="00E1223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581CEF" w:rsidRDefault="008A03AD" w:rsidP="00E12231">
            <w:pPr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A.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Wasan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Addai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Marsomy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and Mustafa Mohammad 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Saeed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2018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Infection of local chicken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Gallus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gallus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domesticus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</w:t>
            </w:r>
            <w:r w:rsidRPr="00581C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Linnaeus, 1758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Galliformes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Phasianidae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) with the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cestode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Raillietina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echinobothrida</w:t>
            </w:r>
            <w:proofErr w:type="spellEnd"/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>(Megnin,1881) (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Cestoda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Cyclophyllidea</w:t>
            </w:r>
            <w:proofErr w:type="spell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581CE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and intestinal microorganisms. Journal of Entomology and Zoology </w:t>
            </w:r>
            <w:proofErr w:type="gramStart"/>
            <w:r w:rsidRPr="00581CEF">
              <w:rPr>
                <w:rFonts w:asciiTheme="majorBidi" w:hAnsiTheme="majorBidi" w:cstheme="majorBidi"/>
                <w:sz w:val="28"/>
                <w:szCs w:val="28"/>
              </w:rPr>
              <w:t>Studies ,</w:t>
            </w:r>
            <w:proofErr w:type="gramEnd"/>
            <w:r w:rsidRPr="00581CEF">
              <w:rPr>
                <w:rFonts w:asciiTheme="majorBidi" w:hAnsiTheme="majorBidi" w:cstheme="majorBidi"/>
                <w:sz w:val="28"/>
                <w:szCs w:val="28"/>
              </w:rPr>
              <w:t xml:space="preserve"> Part M, 6(1): 934-937.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8A4454" w:rsidRDefault="008A03AD" w:rsidP="00E1223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</w:rPr>
              <w:t>Saman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</w:rPr>
              <w:t xml:space="preserve"> R.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</w:rPr>
              <w:t>Afrasiab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</w:rPr>
              <w:t xml:space="preserve"> A. Al-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</w:rPr>
              <w:t xml:space="preserve"> and Hind D.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</w:rPr>
              <w:t>Hadi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</w:rPr>
              <w:t xml:space="preserve">  (2018)  Annotated checklist of reptilian fauna of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</w:rPr>
              <w:t>Basrah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</w:rPr>
              <w:t xml:space="preserve">, South of Iraq. </w:t>
            </w:r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Bulletin of the Iraq natural History Museum, </w:t>
            </w:r>
            <w:r w:rsidRPr="008A4454">
              <w:rPr>
                <w:rFonts w:asciiTheme="majorBidi" w:hAnsiTheme="majorBidi" w:cstheme="majorBidi"/>
                <w:sz w:val="28"/>
                <w:szCs w:val="28"/>
              </w:rPr>
              <w:t>15(1): 77- 92.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8A4454" w:rsidRDefault="008A03AD" w:rsidP="00E1223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Azhar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A. Al-</w:t>
            </w:r>
            <w:proofErr w:type="spellStart"/>
            <w:proofErr w:type="gramStart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8A44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</w:t>
            </w:r>
            <w:proofErr w:type="gramEnd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Afkar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M.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Hadi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Zainab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Alwan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Macawi</w:t>
            </w:r>
            <w:proofErr w:type="spellEnd"/>
            <w:r w:rsidRPr="008A44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(2018) Diagnosis of some parasites of Asian catfish</w:t>
            </w:r>
            <w:r w:rsidRPr="008A445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A445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Silurus</w:t>
            </w:r>
            <w:proofErr w:type="spellEnd"/>
            <w:r w:rsidRPr="008A445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A445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triostegus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(Heckel, 1843)</w:t>
            </w:r>
            <w:r w:rsidRPr="008A445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A445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Advances in Bioresearch, 9 (3): 86-90.</w:t>
            </w:r>
            <w:r w:rsidRPr="008A445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03AD" w:rsidRPr="008A4454" w:rsidRDefault="008A03AD" w:rsidP="00E1223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Adv.Biores</w:t>
            </w:r>
            <w:proofErr w:type="spellEnd"/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A03AD" w:rsidRPr="002D06F4" w:rsidRDefault="008A03AD" w:rsidP="00E1223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  <w:proofErr w:type="spellStart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Azhar</w:t>
            </w:r>
            <w:proofErr w:type="spellEnd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A. Al-</w:t>
            </w:r>
            <w:proofErr w:type="spellStart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gramStart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and </w:t>
            </w:r>
            <w:r>
              <w:t xml:space="preserve"> </w:t>
            </w:r>
            <w:proofErr w:type="spellStart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Harith</w:t>
            </w:r>
            <w:proofErr w:type="spellEnd"/>
            <w:proofErr w:type="gramEnd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Saeed</w:t>
            </w:r>
            <w:proofErr w:type="spellEnd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Warid</w:t>
            </w:r>
            <w:proofErr w:type="spellEnd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2019.</w:t>
            </w:r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Community composition</w:t>
            </w:r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parasitic nematodes of </w:t>
            </w:r>
            <w:proofErr w:type="spellStart"/>
            <w:r w:rsidRPr="002D06F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Cyprinion</w:t>
            </w:r>
            <w:proofErr w:type="spellEnd"/>
            <w:r w:rsidRPr="002D06F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2D06F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macrostomum</w:t>
            </w:r>
            <w:proofErr w:type="spellEnd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from north and mid west regions</w:t>
            </w:r>
          </w:p>
          <w:p w:rsidR="008A03AD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</w:t>
            </w:r>
            <w:proofErr w:type="gramEnd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Iraq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>
              <w:t xml:space="preserve"> </w:t>
            </w:r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Advances in Animal and Veterinary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Sciences,</w:t>
            </w:r>
            <w:r>
              <w:t xml:space="preserve"> </w:t>
            </w:r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Volume </w:t>
            </w:r>
            <w:proofErr w:type="gramStart"/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Issue 3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</w:t>
            </w:r>
            <w:r w:rsidRPr="002D06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214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-217.</w:t>
            </w:r>
          </w:p>
          <w:p w:rsidR="008A03AD" w:rsidRPr="00581CEF" w:rsidRDefault="008A03AD" w:rsidP="00E1223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A03AD" w:rsidRPr="008A4454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4088F">
              <w:rPr>
                <w:rFonts w:asciiTheme="majorBidi" w:hAnsiTheme="majorBidi" w:cstheme="majorBidi"/>
                <w:sz w:val="28"/>
                <w:szCs w:val="28"/>
              </w:rPr>
              <w:t>Saman</w:t>
            </w:r>
            <w:proofErr w:type="spellEnd"/>
            <w:r w:rsidRPr="00F4088F">
              <w:rPr>
                <w:rFonts w:asciiTheme="majorBidi" w:hAnsiTheme="majorBidi" w:cstheme="majorBidi"/>
                <w:sz w:val="28"/>
                <w:szCs w:val="28"/>
              </w:rPr>
              <w:t xml:space="preserve"> R. </w:t>
            </w:r>
            <w:proofErr w:type="spellStart"/>
            <w:r w:rsidRPr="00F4088F">
              <w:rPr>
                <w:rFonts w:asciiTheme="majorBidi" w:hAnsiTheme="majorBidi" w:cstheme="majorBidi"/>
                <w:sz w:val="28"/>
                <w:szCs w:val="28"/>
              </w:rPr>
              <w:t>Afrasiab</w:t>
            </w:r>
            <w:proofErr w:type="spellEnd"/>
            <w:proofErr w:type="gramStart"/>
            <w:r w:rsidRPr="00F4088F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F4088F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proofErr w:type="gramEnd"/>
            <w:r w:rsidRPr="00F4088F">
              <w:rPr>
                <w:rFonts w:asciiTheme="majorBidi" w:hAnsiTheme="majorBidi" w:cstheme="majorBidi"/>
                <w:sz w:val="28"/>
                <w:szCs w:val="28"/>
              </w:rPr>
              <w:t xml:space="preserve"> A. Al- </w:t>
            </w:r>
            <w:proofErr w:type="spellStart"/>
            <w:r w:rsidRPr="00F4088F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F408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F4088F">
              <w:rPr>
                <w:rFonts w:asciiTheme="majorBidi" w:hAnsiTheme="majorBidi" w:cstheme="majorBidi"/>
                <w:sz w:val="28"/>
                <w:szCs w:val="28"/>
              </w:rPr>
              <w:t xml:space="preserve"> Hind D. </w:t>
            </w:r>
            <w:proofErr w:type="spellStart"/>
            <w:r w:rsidRPr="00F4088F">
              <w:rPr>
                <w:rFonts w:asciiTheme="majorBidi" w:hAnsiTheme="majorBidi" w:cstheme="majorBidi"/>
                <w:sz w:val="28"/>
                <w:szCs w:val="28"/>
              </w:rPr>
              <w:t>Hadi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Sarbaz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Ibrahim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Mohamad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2019.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Review of </w:t>
            </w:r>
            <w:proofErr w:type="spellStart"/>
            <w:r w:rsidRPr="008A445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opisthoglyphous</w:t>
            </w:r>
            <w:proofErr w:type="spellEnd"/>
            <w:r w:rsidRPr="008A445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snakes (</w:t>
            </w:r>
            <w:proofErr w:type="spellStart"/>
            <w:r w:rsidRPr="008A445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Reptilia</w:t>
            </w:r>
            <w:proofErr w:type="spellEnd"/>
            <w:r w:rsidRPr="008A445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: </w:t>
            </w:r>
            <w:proofErr w:type="spellStart"/>
            <w:r w:rsidRPr="008A445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Ophidia</w:t>
            </w:r>
            <w:proofErr w:type="spellEnd"/>
            <w:r w:rsidRPr="008A445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) of Iraq.</w:t>
            </w:r>
          </w:p>
          <w:p w:rsidR="008A03AD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A445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Bulletin of the Iraq natural History Museum, 15 (3): 335-342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A03AD" w:rsidRPr="00581CEF" w:rsidRDefault="008A03AD" w:rsidP="00E1223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920D2" w:rsidTr="00A8442C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8920D2" w:rsidRPr="008920D2" w:rsidRDefault="008920D2" w:rsidP="008920D2">
            <w:pPr>
              <w:rPr>
                <w:rFonts w:asciiTheme="majorHAnsi" w:eastAsia="Times New Roman" w:hAnsiTheme="majorHAnsi" w:cstheme="majorBidi"/>
                <w:sz w:val="28"/>
                <w:szCs w:val="28"/>
                <w:lang w:eastAsia="en-GB" w:bidi="ar-IQ"/>
              </w:rPr>
            </w:pPr>
            <w:proofErr w:type="spellStart"/>
            <w:r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Azhar</w:t>
            </w:r>
            <w:proofErr w:type="spellEnd"/>
            <w:r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 A. Al- </w:t>
            </w:r>
            <w:proofErr w:type="spellStart"/>
            <w:r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Moussawi</w:t>
            </w:r>
            <w:proofErr w:type="spellEnd"/>
            <w:r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 and </w:t>
            </w:r>
            <w:proofErr w:type="spellStart"/>
            <w:r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Saman</w:t>
            </w:r>
            <w:proofErr w:type="spellEnd"/>
            <w:r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 R. </w:t>
            </w:r>
            <w:proofErr w:type="spellStart"/>
            <w:r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Afrasiab</w:t>
            </w:r>
            <w:proofErr w:type="spellEnd"/>
            <w:r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 2019. </w:t>
            </w:r>
            <w:r w:rsidRPr="008920D2">
              <w:rPr>
                <w:rFonts w:asciiTheme="majorHAnsi" w:eastAsia="Times New Roman" w:hAnsiTheme="majorHAnsi" w:cstheme="majorBidi"/>
                <w:sz w:val="28"/>
                <w:szCs w:val="28"/>
                <w:lang w:val="en-GB" w:eastAsia="en-GB" w:bidi="ar-IQ"/>
              </w:rPr>
              <w:t xml:space="preserve"> A small collection of cyprinid fishes of fountain and natural streams of </w:t>
            </w:r>
            <w:proofErr w:type="spellStart"/>
            <w:r w:rsidRPr="008920D2">
              <w:rPr>
                <w:rFonts w:asciiTheme="majorHAnsi" w:eastAsia="Times New Roman" w:hAnsiTheme="majorHAnsi" w:cstheme="majorBidi"/>
                <w:sz w:val="28"/>
                <w:szCs w:val="28"/>
                <w:lang w:val="en-GB" w:eastAsia="en-GB" w:bidi="ar-IQ"/>
              </w:rPr>
              <w:t>Halabja</w:t>
            </w:r>
            <w:proofErr w:type="spellEnd"/>
            <w:r w:rsidRPr="008920D2">
              <w:rPr>
                <w:rFonts w:asciiTheme="majorHAnsi" w:eastAsia="Times New Roman" w:hAnsiTheme="majorHAnsi" w:cstheme="majorBidi"/>
                <w:sz w:val="28"/>
                <w:szCs w:val="28"/>
                <w:lang w:val="en-GB" w:eastAsia="en-GB" w:bidi="ar-IQ"/>
              </w:rPr>
              <w:t xml:space="preserve"> city, north east of Iraq. </w:t>
            </w:r>
            <w:r w:rsidRPr="008920D2">
              <w:rPr>
                <w:rFonts w:ascii="Times New Roman" w:eastAsia="Times New Roman" w:hAnsi="Times New Roman" w:cs="Times New Roman"/>
                <w:sz w:val="28"/>
                <w:szCs w:val="28"/>
                <w:lang w:eastAsia="en-GB" w:bidi="ar-IQ"/>
              </w:rPr>
              <w:t xml:space="preserve">Advances in </w:t>
            </w:r>
            <w:proofErr w:type="gramStart"/>
            <w:r w:rsidRPr="008920D2">
              <w:rPr>
                <w:rFonts w:ascii="Times New Roman" w:eastAsia="Times New Roman" w:hAnsi="Times New Roman" w:cs="Times New Roman"/>
                <w:sz w:val="28"/>
                <w:szCs w:val="28"/>
                <w:lang w:eastAsia="en-GB" w:bidi="ar-IQ"/>
              </w:rPr>
              <w:t>bioresearch</w:t>
            </w:r>
            <w:r w:rsidRPr="008920D2">
              <w:rPr>
                <w:rFonts w:asciiTheme="majorHAnsi" w:eastAsia="Times New Roman" w:hAnsiTheme="majorHAnsi" w:cstheme="majorBidi"/>
                <w:sz w:val="28"/>
                <w:szCs w:val="28"/>
                <w:lang w:val="en-GB" w:eastAsia="en-GB" w:bidi="ar-IQ"/>
              </w:rPr>
              <w:t>.</w:t>
            </w:r>
            <w:r w:rsidRPr="008920D2">
              <w:rPr>
                <w:rFonts w:asciiTheme="majorHAnsi" w:eastAsia="Times New Roman" w:hAnsiTheme="majorHAnsi" w:cstheme="majorBidi"/>
                <w:sz w:val="28"/>
                <w:szCs w:val="28"/>
                <w:lang w:eastAsia="en-GB" w:bidi="ar-IQ"/>
              </w:rPr>
              <w:t>10(</w:t>
            </w:r>
            <w:proofErr w:type="gramEnd"/>
            <w:r w:rsidRPr="008920D2">
              <w:rPr>
                <w:rFonts w:asciiTheme="majorHAnsi" w:eastAsia="Times New Roman" w:hAnsiTheme="majorHAnsi" w:cstheme="majorBidi"/>
                <w:sz w:val="28"/>
                <w:szCs w:val="28"/>
                <w:lang w:eastAsia="en-GB" w:bidi="ar-IQ"/>
              </w:rPr>
              <w:t>2):33-39.</w:t>
            </w:r>
          </w:p>
          <w:p w:rsidR="008920D2" w:rsidRPr="008A03AD" w:rsidRDefault="008920D2" w:rsidP="008920D2">
            <w:pPr>
              <w:bidi/>
              <w:spacing w:line="276" w:lineRule="auto"/>
              <w:jc w:val="right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</w:tr>
      <w:tr w:rsidR="008A03AD" w:rsidTr="00E12231">
        <w:trPr>
          <w:trHeight w:val="114"/>
        </w:trPr>
        <w:tc>
          <w:tcPr>
            <w:cnfStyle w:val="001000000000"/>
            <w:tcW w:w="10633" w:type="dxa"/>
          </w:tcPr>
          <w:p w:rsidR="008920D2" w:rsidRPr="008920D2" w:rsidRDefault="00EB6C95" w:rsidP="00EB6C95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Harith</w:t>
            </w:r>
            <w:proofErr w:type="spellEnd"/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Saeed</w:t>
            </w:r>
            <w:proofErr w:type="spellEnd"/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 Al-</w:t>
            </w:r>
            <w:proofErr w:type="spellStart"/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Warid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 </w:t>
            </w:r>
            <w:r w:rsidR="008920D2"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and </w:t>
            </w:r>
            <w:proofErr w:type="spellStart"/>
            <w:r w:rsidR="008920D2"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Azhar</w:t>
            </w:r>
            <w:proofErr w:type="spellEnd"/>
            <w:r w:rsidR="008920D2"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 A. Al- </w:t>
            </w:r>
            <w:proofErr w:type="spellStart"/>
            <w:r w:rsidR="008920D2"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Moussawi</w:t>
            </w:r>
            <w:proofErr w:type="spellEnd"/>
            <w:r w:rsidR="008920D2" w:rsidRPr="008920D2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 xml:space="preserve"> </w:t>
            </w:r>
            <w:r w:rsidR="008920D2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2020. </w:t>
            </w:r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Intensity and aggregation of </w:t>
            </w:r>
            <w:proofErr w:type="spellStart"/>
            <w:r w:rsidRPr="00EB6C95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en-GB"/>
              </w:rPr>
              <w:t>Tanqua</w:t>
            </w:r>
            <w:proofErr w:type="spellEnd"/>
            <w:r w:rsidRPr="00EB6C95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B6C95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en-GB"/>
              </w:rPr>
              <w:t>anomala</w:t>
            </w:r>
            <w:proofErr w:type="spellEnd"/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linstow</w:t>
            </w:r>
            <w:proofErr w:type="spellEnd"/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,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</w:t>
            </w:r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1904) in the dice snake from central </w:t>
            </w:r>
            <w:proofErr w:type="spellStart"/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Iraq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.</w:t>
            </w:r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Plant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Archives Vol. 20, Supplement 1:</w:t>
            </w:r>
            <w:r w:rsidRPr="00EB6C95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 xml:space="preserve"> 2429-2432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.</w:t>
            </w:r>
          </w:p>
          <w:p w:rsidR="008A03AD" w:rsidRPr="008A03AD" w:rsidRDefault="008A03AD" w:rsidP="008A03AD">
            <w:pPr>
              <w:bidi/>
              <w:spacing w:line="276" w:lineRule="auto"/>
              <w:jc w:val="right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</w:tr>
    </w:tbl>
    <w:p w:rsidR="000220F9" w:rsidRDefault="008A03AD" w:rsidP="008A03AD">
      <w:pPr>
        <w:rPr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  <w:lang w:bidi="ar-IQ"/>
        </w:rPr>
        <w:lastRenderedPageBreak/>
        <w:br w:type="textWrapping" w:clear="all"/>
      </w:r>
    </w:p>
    <w:sectPr w:rsidR="000220F9" w:rsidSect="005064DF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E5" w:rsidRDefault="00111EE5" w:rsidP="008A03AD">
      <w:pPr>
        <w:spacing w:after="0" w:line="240" w:lineRule="auto"/>
      </w:pPr>
      <w:r>
        <w:separator/>
      </w:r>
    </w:p>
  </w:endnote>
  <w:endnote w:type="continuationSeparator" w:id="0">
    <w:p w:rsidR="00111EE5" w:rsidRDefault="00111EE5" w:rsidP="008A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498"/>
      <w:docPartObj>
        <w:docPartGallery w:val="Page Numbers (Bottom of Page)"/>
        <w:docPartUnique/>
      </w:docPartObj>
    </w:sdtPr>
    <w:sdtContent>
      <w:p w:rsidR="008A03AD" w:rsidRDefault="00FE7B49">
        <w:pPr>
          <w:pStyle w:val="Footer"/>
          <w:jc w:val="center"/>
        </w:pPr>
        <w:fldSimple w:instr=" PAGE   \* MERGEFORMAT ">
          <w:r w:rsidR="00EB6C95">
            <w:rPr>
              <w:noProof/>
            </w:rPr>
            <w:t>7</w:t>
          </w:r>
        </w:fldSimple>
      </w:p>
    </w:sdtContent>
  </w:sdt>
  <w:p w:rsidR="008A03AD" w:rsidRDefault="008A0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E5" w:rsidRDefault="00111EE5" w:rsidP="008A03AD">
      <w:pPr>
        <w:spacing w:after="0" w:line="240" w:lineRule="auto"/>
      </w:pPr>
      <w:r>
        <w:separator/>
      </w:r>
    </w:p>
  </w:footnote>
  <w:footnote w:type="continuationSeparator" w:id="0">
    <w:p w:rsidR="00111EE5" w:rsidRDefault="00111EE5" w:rsidP="008A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F9"/>
    <w:rsid w:val="000035DF"/>
    <w:rsid w:val="00016AAB"/>
    <w:rsid w:val="000220F9"/>
    <w:rsid w:val="000F3C13"/>
    <w:rsid w:val="00111EE5"/>
    <w:rsid w:val="002202C5"/>
    <w:rsid w:val="002D6A2F"/>
    <w:rsid w:val="004D4350"/>
    <w:rsid w:val="005064DF"/>
    <w:rsid w:val="005C0D76"/>
    <w:rsid w:val="006D2009"/>
    <w:rsid w:val="0080358F"/>
    <w:rsid w:val="008920D2"/>
    <w:rsid w:val="008A03AD"/>
    <w:rsid w:val="008A477A"/>
    <w:rsid w:val="00957018"/>
    <w:rsid w:val="009C6709"/>
    <w:rsid w:val="009E2A3C"/>
    <w:rsid w:val="009F0126"/>
    <w:rsid w:val="00A535D5"/>
    <w:rsid w:val="00D504A9"/>
    <w:rsid w:val="00EB6C95"/>
    <w:rsid w:val="00FE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9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MediumGrid3-Accent4">
    <w:name w:val="Medium Grid 3 Accent 4"/>
    <w:basedOn w:val="TableNormal"/>
    <w:uiPriority w:val="69"/>
    <w:rsid w:val="0002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uiPriority w:val="99"/>
    <w:semiHidden/>
    <w:rsid w:val="00022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0F9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0F9"/>
    <w:rPr>
      <w:rFonts w:ascii="Times New Roman" w:eastAsia="Times New Roman" w:hAnsi="Times New Roman" w:cs="Traditional Arabic"/>
      <w:sz w:val="32"/>
      <w:szCs w:val="20"/>
      <w:lang w:eastAsia="zh-CN"/>
    </w:rPr>
  </w:style>
  <w:style w:type="table" w:styleId="LightList-Accent4">
    <w:name w:val="Light List Accent 4"/>
    <w:basedOn w:val="TableNormal"/>
    <w:uiPriority w:val="61"/>
    <w:rsid w:val="0002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A03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3AD"/>
  </w:style>
  <w:style w:type="paragraph" w:styleId="Footer">
    <w:name w:val="footer"/>
    <w:basedOn w:val="Normal"/>
    <w:link w:val="FooterChar"/>
    <w:uiPriority w:val="99"/>
    <w:unhideWhenUsed/>
    <w:rsid w:val="008A03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2020-05-01T07:01:00Z</dcterms:created>
  <dcterms:modified xsi:type="dcterms:W3CDTF">2020-05-01T07:32:00Z</dcterms:modified>
</cp:coreProperties>
</file>